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C30" w:rsidRPr="00F1200C" w:rsidRDefault="00882C30" w:rsidP="00F1200C">
      <w:pPr>
        <w:jc w:val="center"/>
        <w:rPr>
          <w:rFonts w:asciiTheme="minorEastAsia" w:eastAsiaTheme="minorEastAsia" w:hAnsiTheme="minorEastAsia" w:cs="宋体"/>
          <w:b/>
          <w:sz w:val="28"/>
          <w:szCs w:val="28"/>
        </w:rPr>
      </w:pPr>
    </w:p>
    <w:p w:rsidR="00882C30" w:rsidRPr="00F1200C" w:rsidRDefault="00882C30" w:rsidP="00F1200C">
      <w:pPr>
        <w:jc w:val="center"/>
        <w:rPr>
          <w:rFonts w:asciiTheme="minorEastAsia" w:eastAsiaTheme="minorEastAsia" w:hAnsiTheme="minorEastAsia" w:cs="宋体"/>
          <w:b/>
          <w:sz w:val="28"/>
          <w:szCs w:val="28"/>
        </w:rPr>
      </w:pPr>
    </w:p>
    <w:p w:rsidR="00882C30" w:rsidRPr="00F1200C" w:rsidRDefault="00882C30" w:rsidP="00F1200C">
      <w:pPr>
        <w:jc w:val="center"/>
        <w:rPr>
          <w:rFonts w:asciiTheme="minorEastAsia" w:eastAsiaTheme="minorEastAsia" w:hAnsiTheme="minorEastAsia" w:cs="宋体"/>
          <w:b/>
          <w:sz w:val="28"/>
          <w:szCs w:val="28"/>
        </w:rPr>
      </w:pPr>
    </w:p>
    <w:p w:rsidR="00882C30" w:rsidRPr="00CC6C50" w:rsidRDefault="00112991" w:rsidP="00F1200C">
      <w:pPr>
        <w:jc w:val="center"/>
        <w:rPr>
          <w:rFonts w:asciiTheme="majorEastAsia" w:eastAsiaTheme="majorEastAsia" w:hAnsiTheme="majorEastAsia"/>
          <w:b/>
          <w:w w:val="90"/>
          <w:sz w:val="52"/>
          <w:szCs w:val="28"/>
        </w:rPr>
      </w:pPr>
      <w:r w:rsidRPr="00CC6C50">
        <w:rPr>
          <w:rFonts w:asciiTheme="majorEastAsia" w:eastAsiaTheme="majorEastAsia" w:hAnsiTheme="majorEastAsia" w:cs="宋体" w:hint="eastAsia"/>
          <w:b/>
          <w:sz w:val="52"/>
          <w:szCs w:val="28"/>
        </w:rPr>
        <w:t>市场营销</w:t>
      </w:r>
      <w:r w:rsidR="00DE385A" w:rsidRPr="00CC6C50">
        <w:rPr>
          <w:rFonts w:asciiTheme="majorEastAsia" w:eastAsiaTheme="majorEastAsia" w:hAnsiTheme="majorEastAsia" w:cs="宋体" w:hint="eastAsia"/>
          <w:b/>
          <w:sz w:val="52"/>
          <w:szCs w:val="28"/>
        </w:rPr>
        <w:t>专业</w:t>
      </w:r>
      <w:r w:rsidR="00DE385A" w:rsidRPr="00CC6C50">
        <w:rPr>
          <w:rFonts w:asciiTheme="majorEastAsia" w:eastAsiaTheme="majorEastAsia" w:hAnsiTheme="majorEastAsia" w:cs="宋体" w:hint="eastAsia"/>
          <w:b/>
          <w:w w:val="90"/>
          <w:sz w:val="52"/>
          <w:szCs w:val="28"/>
        </w:rPr>
        <w:t>自评报告</w:t>
      </w:r>
    </w:p>
    <w:p w:rsidR="00882C30" w:rsidRPr="00F1200C" w:rsidRDefault="00882C30" w:rsidP="00F1200C">
      <w:pPr>
        <w:jc w:val="center"/>
        <w:rPr>
          <w:rFonts w:asciiTheme="minorEastAsia" w:eastAsiaTheme="minorEastAsia" w:hAnsiTheme="minorEastAsia"/>
          <w:b/>
          <w:sz w:val="28"/>
          <w:szCs w:val="28"/>
        </w:rPr>
      </w:pPr>
    </w:p>
    <w:p w:rsidR="00882C30" w:rsidRPr="00F1200C" w:rsidRDefault="00882C30" w:rsidP="00F1200C">
      <w:pPr>
        <w:jc w:val="center"/>
        <w:rPr>
          <w:rFonts w:asciiTheme="minorEastAsia" w:eastAsiaTheme="minorEastAsia" w:hAnsiTheme="minorEastAsia"/>
          <w:b/>
          <w:sz w:val="28"/>
          <w:szCs w:val="28"/>
        </w:rPr>
      </w:pPr>
    </w:p>
    <w:p w:rsidR="00882C30" w:rsidRPr="00F1200C" w:rsidRDefault="00882C30" w:rsidP="00F1200C">
      <w:pPr>
        <w:jc w:val="center"/>
        <w:rPr>
          <w:rFonts w:asciiTheme="minorEastAsia" w:eastAsiaTheme="minorEastAsia" w:hAnsiTheme="minorEastAsia"/>
          <w:b/>
          <w:sz w:val="28"/>
          <w:szCs w:val="28"/>
        </w:rPr>
      </w:pPr>
    </w:p>
    <w:p w:rsidR="00882C30" w:rsidRPr="00F1200C" w:rsidRDefault="00882C30" w:rsidP="00F1200C">
      <w:pPr>
        <w:jc w:val="center"/>
        <w:rPr>
          <w:rFonts w:asciiTheme="minorEastAsia" w:eastAsiaTheme="minorEastAsia" w:hAnsiTheme="minorEastAsia"/>
          <w:b/>
          <w:sz w:val="28"/>
          <w:szCs w:val="28"/>
        </w:rPr>
      </w:pPr>
    </w:p>
    <w:p w:rsidR="00882C30" w:rsidRPr="00F1200C" w:rsidRDefault="00882C30" w:rsidP="00F1200C">
      <w:pPr>
        <w:jc w:val="center"/>
        <w:rPr>
          <w:rFonts w:asciiTheme="minorEastAsia" w:eastAsiaTheme="minorEastAsia" w:hAnsiTheme="minorEastAsia"/>
          <w:b/>
          <w:sz w:val="28"/>
          <w:szCs w:val="28"/>
        </w:rPr>
      </w:pPr>
    </w:p>
    <w:p w:rsidR="00882C30" w:rsidRPr="00F1200C" w:rsidRDefault="00882C30" w:rsidP="00F1200C">
      <w:pPr>
        <w:jc w:val="center"/>
        <w:rPr>
          <w:rFonts w:asciiTheme="minorEastAsia" w:eastAsiaTheme="minorEastAsia" w:hAnsiTheme="minorEastAsia"/>
          <w:b/>
          <w:sz w:val="28"/>
          <w:szCs w:val="28"/>
        </w:rPr>
      </w:pPr>
    </w:p>
    <w:p w:rsidR="00882C30" w:rsidRPr="00F1200C" w:rsidRDefault="00882C30" w:rsidP="00F1200C">
      <w:pPr>
        <w:jc w:val="center"/>
        <w:rPr>
          <w:rFonts w:asciiTheme="minorEastAsia" w:eastAsiaTheme="minorEastAsia" w:hAnsiTheme="minorEastAsia"/>
          <w:b/>
          <w:sz w:val="28"/>
          <w:szCs w:val="28"/>
        </w:rPr>
      </w:pPr>
    </w:p>
    <w:p w:rsidR="00882C30" w:rsidRPr="00F1200C" w:rsidRDefault="00882C30" w:rsidP="00F1200C">
      <w:pPr>
        <w:jc w:val="center"/>
        <w:rPr>
          <w:rFonts w:asciiTheme="minorEastAsia" w:eastAsiaTheme="minorEastAsia" w:hAnsiTheme="minorEastAsia"/>
          <w:b/>
          <w:sz w:val="28"/>
          <w:szCs w:val="28"/>
        </w:rPr>
      </w:pPr>
    </w:p>
    <w:p w:rsidR="00882C30" w:rsidRPr="00F1200C" w:rsidRDefault="00882C30" w:rsidP="00F1200C">
      <w:pPr>
        <w:jc w:val="center"/>
        <w:rPr>
          <w:rFonts w:asciiTheme="minorEastAsia" w:eastAsiaTheme="minorEastAsia" w:hAnsiTheme="minorEastAsia"/>
          <w:b/>
          <w:sz w:val="28"/>
          <w:szCs w:val="28"/>
        </w:rPr>
      </w:pPr>
    </w:p>
    <w:p w:rsidR="00882C30" w:rsidRPr="00F1200C" w:rsidRDefault="00882C30" w:rsidP="00F1200C">
      <w:pPr>
        <w:jc w:val="center"/>
        <w:rPr>
          <w:rFonts w:asciiTheme="minorEastAsia" w:eastAsiaTheme="minorEastAsia" w:hAnsiTheme="minorEastAsia"/>
          <w:b/>
          <w:sz w:val="28"/>
          <w:szCs w:val="28"/>
        </w:rPr>
      </w:pPr>
    </w:p>
    <w:p w:rsidR="00882C30" w:rsidRPr="00F1200C" w:rsidRDefault="00882C30" w:rsidP="00F1200C">
      <w:pPr>
        <w:jc w:val="center"/>
        <w:rPr>
          <w:rFonts w:asciiTheme="minorEastAsia" w:eastAsiaTheme="minorEastAsia" w:hAnsiTheme="minorEastAsia"/>
          <w:b/>
          <w:sz w:val="28"/>
          <w:szCs w:val="28"/>
        </w:rPr>
      </w:pPr>
    </w:p>
    <w:p w:rsidR="00882C30" w:rsidRPr="00F1200C" w:rsidRDefault="00DE385A" w:rsidP="00F1200C">
      <w:pPr>
        <w:jc w:val="center"/>
        <w:rPr>
          <w:rFonts w:asciiTheme="minorEastAsia" w:eastAsiaTheme="minorEastAsia" w:hAnsiTheme="minorEastAsia"/>
          <w:b/>
          <w:sz w:val="32"/>
          <w:szCs w:val="28"/>
        </w:rPr>
      </w:pPr>
      <w:r w:rsidRPr="00F1200C">
        <w:rPr>
          <w:rFonts w:asciiTheme="minorEastAsia" w:eastAsiaTheme="minorEastAsia" w:hAnsiTheme="minorEastAsia" w:hint="eastAsia"/>
          <w:b/>
          <w:sz w:val="32"/>
          <w:szCs w:val="28"/>
        </w:rPr>
        <w:t>二〇二一年十月</w:t>
      </w:r>
    </w:p>
    <w:p w:rsidR="00882C30" w:rsidRPr="00F1200C" w:rsidRDefault="00882C30" w:rsidP="00F1200C">
      <w:pPr>
        <w:jc w:val="center"/>
        <w:rPr>
          <w:rFonts w:asciiTheme="minorEastAsia" w:eastAsiaTheme="minorEastAsia" w:hAnsiTheme="minorEastAsia"/>
          <w:b/>
          <w:sz w:val="28"/>
          <w:szCs w:val="28"/>
        </w:rPr>
      </w:pPr>
    </w:p>
    <w:p w:rsidR="00882C30" w:rsidRPr="00F1200C" w:rsidRDefault="00DE385A" w:rsidP="00F1200C">
      <w:pPr>
        <w:widowControl/>
        <w:jc w:val="center"/>
        <w:rPr>
          <w:rFonts w:asciiTheme="minorEastAsia" w:eastAsiaTheme="minorEastAsia" w:hAnsiTheme="minorEastAsia"/>
          <w:sz w:val="28"/>
          <w:szCs w:val="28"/>
        </w:rPr>
      </w:pPr>
      <w:r w:rsidRPr="00F1200C">
        <w:rPr>
          <w:rFonts w:asciiTheme="minorEastAsia" w:eastAsiaTheme="minorEastAsia" w:hAnsiTheme="minorEastAsia"/>
          <w:sz w:val="28"/>
          <w:szCs w:val="28"/>
        </w:rPr>
        <w:br w:type="page"/>
      </w:r>
    </w:p>
    <w:p w:rsidR="00882C30" w:rsidRPr="00F1200C" w:rsidRDefault="00112991" w:rsidP="00F1200C">
      <w:pPr>
        <w:ind w:firstLineChars="200" w:firstLine="560"/>
        <w:rPr>
          <w:rFonts w:asciiTheme="minorEastAsia" w:eastAsiaTheme="minorEastAsia" w:hAnsiTheme="minorEastAsia" w:cs="宋体"/>
          <w:sz w:val="28"/>
          <w:szCs w:val="28"/>
        </w:rPr>
      </w:pPr>
      <w:r w:rsidRPr="00F1200C">
        <w:rPr>
          <w:rFonts w:asciiTheme="minorEastAsia" w:eastAsiaTheme="minorEastAsia" w:hAnsiTheme="minorEastAsia" w:cs="宋体" w:hint="eastAsia"/>
          <w:sz w:val="28"/>
          <w:szCs w:val="28"/>
        </w:rPr>
        <w:lastRenderedPageBreak/>
        <w:t>市场营销专业以辽宁省教育厅《辽宁省高等职业教育专业评估实施方案》等文件要求</w:t>
      </w:r>
      <w:r w:rsidR="00F1200C">
        <w:rPr>
          <w:rFonts w:asciiTheme="minorEastAsia" w:eastAsiaTheme="minorEastAsia" w:hAnsiTheme="minorEastAsia" w:cs="宋体" w:hint="eastAsia"/>
          <w:sz w:val="28"/>
          <w:szCs w:val="28"/>
        </w:rPr>
        <w:t>为依据</w:t>
      </w:r>
      <w:r w:rsidRPr="00F1200C">
        <w:rPr>
          <w:rFonts w:asciiTheme="minorEastAsia" w:eastAsiaTheme="minorEastAsia" w:hAnsiTheme="minorEastAsia" w:cs="宋体" w:hint="eastAsia"/>
          <w:sz w:val="28"/>
          <w:szCs w:val="28"/>
        </w:rPr>
        <w:t>，对照辽宁省高等职业教育星级专业评估指标体系（试行）、辽宁省高等职业教育卓越专业评估体系（试行）等相关指标标准，以</w:t>
      </w:r>
      <w:r w:rsidR="00DE385A" w:rsidRPr="00F1200C">
        <w:rPr>
          <w:rFonts w:asciiTheme="minorEastAsia" w:eastAsiaTheme="minorEastAsia" w:hAnsiTheme="minorEastAsia" w:cs="宋体" w:hint="eastAsia"/>
          <w:sz w:val="28"/>
          <w:szCs w:val="28"/>
        </w:rPr>
        <w:t>促进专业教学质量提升，更好地服务</w:t>
      </w:r>
      <w:r w:rsidRPr="00F1200C">
        <w:rPr>
          <w:rFonts w:asciiTheme="minorEastAsia" w:eastAsiaTheme="minorEastAsia" w:hAnsiTheme="minorEastAsia" w:cs="宋体" w:hint="eastAsia"/>
          <w:sz w:val="28"/>
          <w:szCs w:val="28"/>
        </w:rPr>
        <w:t>区域</w:t>
      </w:r>
      <w:r w:rsidR="00DE385A" w:rsidRPr="00F1200C">
        <w:rPr>
          <w:rFonts w:asciiTheme="minorEastAsia" w:eastAsiaTheme="minorEastAsia" w:hAnsiTheme="minorEastAsia" w:cs="宋体" w:hint="eastAsia"/>
          <w:sz w:val="28"/>
          <w:szCs w:val="28"/>
        </w:rPr>
        <w:t>经济发展</w:t>
      </w:r>
      <w:r w:rsidRPr="00F1200C">
        <w:rPr>
          <w:rFonts w:asciiTheme="minorEastAsia" w:eastAsiaTheme="minorEastAsia" w:hAnsiTheme="minorEastAsia" w:cs="宋体" w:hint="eastAsia"/>
          <w:sz w:val="28"/>
          <w:szCs w:val="28"/>
        </w:rPr>
        <w:t>为目的</w:t>
      </w:r>
      <w:r w:rsidR="00DE385A" w:rsidRPr="00F1200C">
        <w:rPr>
          <w:rFonts w:asciiTheme="minorEastAsia" w:eastAsiaTheme="minorEastAsia" w:hAnsiTheme="minorEastAsia" w:cs="宋体" w:hint="eastAsia"/>
          <w:sz w:val="28"/>
          <w:szCs w:val="28"/>
        </w:rPr>
        <w:t>，</w:t>
      </w:r>
      <w:r w:rsidRPr="00F1200C">
        <w:rPr>
          <w:rFonts w:asciiTheme="minorEastAsia" w:eastAsiaTheme="minorEastAsia" w:hAnsiTheme="minorEastAsia" w:cs="宋体" w:hint="eastAsia"/>
          <w:sz w:val="28"/>
          <w:szCs w:val="28"/>
        </w:rPr>
        <w:t>市场营销</w:t>
      </w:r>
      <w:r w:rsidR="00DE385A" w:rsidRPr="00F1200C">
        <w:rPr>
          <w:rFonts w:asciiTheme="minorEastAsia" w:eastAsiaTheme="minorEastAsia" w:hAnsiTheme="minorEastAsia" w:cs="宋体" w:hint="eastAsia"/>
          <w:sz w:val="28"/>
          <w:szCs w:val="28"/>
        </w:rPr>
        <w:t>专业</w:t>
      </w:r>
      <w:r w:rsidRPr="00F1200C">
        <w:rPr>
          <w:rFonts w:asciiTheme="minorEastAsia" w:eastAsiaTheme="minorEastAsia" w:hAnsiTheme="minorEastAsia" w:cs="宋体" w:hint="eastAsia"/>
          <w:sz w:val="28"/>
          <w:szCs w:val="28"/>
        </w:rPr>
        <w:t>组建</w:t>
      </w:r>
      <w:r w:rsidR="00DE385A" w:rsidRPr="00F1200C">
        <w:rPr>
          <w:rFonts w:asciiTheme="minorEastAsia" w:eastAsiaTheme="minorEastAsia" w:hAnsiTheme="minorEastAsia" w:cs="宋体" w:hint="eastAsia"/>
          <w:sz w:val="28"/>
          <w:szCs w:val="28"/>
        </w:rPr>
        <w:t>评估小组</w:t>
      </w:r>
      <w:r w:rsidRPr="00F1200C">
        <w:rPr>
          <w:rFonts w:asciiTheme="minorEastAsia" w:eastAsiaTheme="minorEastAsia" w:hAnsiTheme="minorEastAsia" w:cs="宋体" w:hint="eastAsia"/>
          <w:sz w:val="28"/>
          <w:szCs w:val="28"/>
        </w:rPr>
        <w:t>，</w:t>
      </w:r>
      <w:r w:rsidR="00DE385A" w:rsidRPr="00F1200C">
        <w:rPr>
          <w:rFonts w:asciiTheme="minorEastAsia" w:eastAsiaTheme="minorEastAsia" w:hAnsiTheme="minorEastAsia" w:cs="宋体" w:hint="eastAsia"/>
          <w:sz w:val="28"/>
          <w:szCs w:val="28"/>
        </w:rPr>
        <w:t>认真开展了</w:t>
      </w:r>
      <w:r w:rsidR="00F1200C">
        <w:rPr>
          <w:rFonts w:asciiTheme="minorEastAsia" w:eastAsiaTheme="minorEastAsia" w:hAnsiTheme="minorEastAsia" w:cs="宋体" w:hint="eastAsia"/>
          <w:sz w:val="28"/>
          <w:szCs w:val="28"/>
        </w:rPr>
        <w:t>专业</w:t>
      </w:r>
      <w:r w:rsidR="00DE385A" w:rsidRPr="00F1200C">
        <w:rPr>
          <w:rFonts w:asciiTheme="minorEastAsia" w:eastAsiaTheme="minorEastAsia" w:hAnsiTheme="minorEastAsia" w:cs="宋体" w:hint="eastAsia"/>
          <w:sz w:val="28"/>
          <w:szCs w:val="28"/>
        </w:rPr>
        <w:t>自评工作，对</w:t>
      </w:r>
      <w:r w:rsidR="00F1200C">
        <w:rPr>
          <w:rFonts w:asciiTheme="minorEastAsia" w:eastAsiaTheme="minorEastAsia" w:hAnsiTheme="minorEastAsia" w:cs="宋体" w:hint="eastAsia"/>
          <w:sz w:val="28"/>
          <w:szCs w:val="28"/>
        </w:rPr>
        <w:t>专业</w:t>
      </w:r>
      <w:r w:rsidR="00DE385A" w:rsidRPr="00F1200C">
        <w:rPr>
          <w:rFonts w:asciiTheme="minorEastAsia" w:eastAsiaTheme="minorEastAsia" w:hAnsiTheme="minorEastAsia" w:cs="宋体" w:hint="eastAsia"/>
          <w:sz w:val="28"/>
          <w:szCs w:val="28"/>
        </w:rPr>
        <w:t>建设项目进行了全面梳理，现报告如下</w:t>
      </w:r>
      <w:r w:rsidRPr="00F1200C">
        <w:rPr>
          <w:rFonts w:asciiTheme="minorEastAsia" w:eastAsiaTheme="minorEastAsia" w:hAnsiTheme="minorEastAsia" w:cs="宋体" w:hint="eastAsia"/>
          <w:sz w:val="28"/>
          <w:szCs w:val="28"/>
        </w:rPr>
        <w:t>：</w:t>
      </w:r>
    </w:p>
    <w:p w:rsidR="00882C30" w:rsidRPr="00F1200C" w:rsidRDefault="00DE385A" w:rsidP="00F1200C">
      <w:pPr>
        <w:ind w:firstLineChars="200" w:firstLine="560"/>
        <w:jc w:val="left"/>
        <w:rPr>
          <w:rFonts w:ascii="黑体" w:eastAsia="黑体" w:hAnsi="黑体" w:cs="黑体"/>
          <w:bCs/>
          <w:sz w:val="28"/>
          <w:szCs w:val="28"/>
        </w:rPr>
      </w:pPr>
      <w:r w:rsidRPr="00F1200C">
        <w:rPr>
          <w:rFonts w:ascii="黑体" w:eastAsia="黑体" w:hAnsi="黑体" w:cs="黑体" w:hint="eastAsia"/>
          <w:bCs/>
          <w:sz w:val="28"/>
          <w:szCs w:val="28"/>
        </w:rPr>
        <w:t>一、专业建设概况</w:t>
      </w:r>
    </w:p>
    <w:p w:rsidR="00882C30" w:rsidRPr="00F1200C" w:rsidRDefault="00A24003" w:rsidP="00F1200C">
      <w:pPr>
        <w:ind w:firstLineChars="200" w:firstLine="560"/>
        <w:rPr>
          <w:rFonts w:asciiTheme="minorEastAsia" w:eastAsiaTheme="minorEastAsia" w:hAnsiTheme="minorEastAsia" w:cs="宋体"/>
          <w:sz w:val="28"/>
          <w:szCs w:val="28"/>
        </w:rPr>
      </w:pPr>
      <w:r w:rsidRPr="00F1200C">
        <w:rPr>
          <w:rFonts w:asciiTheme="minorEastAsia" w:eastAsiaTheme="minorEastAsia" w:hAnsiTheme="minorEastAsia" w:hint="eastAsia"/>
          <w:sz w:val="28"/>
          <w:szCs w:val="28"/>
        </w:rPr>
        <w:t>辽宁广告职业学院于</w:t>
      </w:r>
      <w:r w:rsidRPr="00F1200C">
        <w:rPr>
          <w:rFonts w:asciiTheme="minorEastAsia" w:eastAsiaTheme="minorEastAsia" w:hAnsiTheme="minorEastAsia"/>
          <w:sz w:val="28"/>
          <w:szCs w:val="28"/>
        </w:rPr>
        <w:t>199</w:t>
      </w:r>
      <w:r w:rsidRPr="00F1200C">
        <w:rPr>
          <w:rFonts w:asciiTheme="minorEastAsia" w:eastAsiaTheme="minorEastAsia" w:hAnsiTheme="minorEastAsia" w:hint="eastAsia"/>
          <w:sz w:val="28"/>
          <w:szCs w:val="28"/>
        </w:rPr>
        <w:t>3</w:t>
      </w:r>
      <w:r w:rsidRPr="00F1200C">
        <w:rPr>
          <w:rFonts w:asciiTheme="minorEastAsia" w:eastAsiaTheme="minorEastAsia" w:hAnsiTheme="minorEastAsia"/>
          <w:sz w:val="28"/>
          <w:szCs w:val="28"/>
        </w:rPr>
        <w:t>年成立，</w:t>
      </w:r>
      <w:r w:rsidRPr="00F1200C">
        <w:rPr>
          <w:rFonts w:asciiTheme="minorEastAsia" w:eastAsiaTheme="minorEastAsia" w:hAnsiTheme="minorEastAsia" w:hint="eastAsia"/>
          <w:sz w:val="28"/>
          <w:szCs w:val="28"/>
        </w:rPr>
        <w:t>是一所集中培养广告人才的民办高职学院。</w:t>
      </w:r>
      <w:r w:rsidRPr="00F1200C">
        <w:rPr>
          <w:rFonts w:asciiTheme="minorEastAsia" w:eastAsiaTheme="minorEastAsia" w:hAnsiTheme="minorEastAsia"/>
          <w:sz w:val="28"/>
          <w:szCs w:val="28"/>
        </w:rPr>
        <w:t>2002年1月10日辽宁省人民政府以辽政（2002）8号文件正式批准“辽宁北方广告专修学院”转制为“辽宁广告职业学院”。依据社会发展的需要，学院市场营销专业自</w:t>
      </w:r>
      <w:r w:rsidRPr="00F1200C">
        <w:rPr>
          <w:rFonts w:asciiTheme="minorEastAsia" w:eastAsiaTheme="minorEastAsia" w:hAnsiTheme="minorEastAsia" w:hint="eastAsia"/>
          <w:sz w:val="28"/>
          <w:szCs w:val="28"/>
        </w:rPr>
        <w:t>2006</w:t>
      </w:r>
      <w:r w:rsidRPr="00F1200C">
        <w:rPr>
          <w:rFonts w:asciiTheme="minorEastAsia" w:eastAsiaTheme="minorEastAsia" w:hAnsiTheme="minorEastAsia"/>
          <w:sz w:val="28"/>
          <w:szCs w:val="28"/>
        </w:rPr>
        <w:t>年</w:t>
      </w:r>
      <w:r w:rsidRPr="00F1200C">
        <w:rPr>
          <w:rFonts w:asciiTheme="minorEastAsia" w:eastAsiaTheme="minorEastAsia" w:hAnsiTheme="minorEastAsia" w:hint="eastAsia"/>
          <w:sz w:val="28"/>
          <w:szCs w:val="28"/>
        </w:rPr>
        <w:t>开始</w:t>
      </w:r>
      <w:r w:rsidRPr="00F1200C">
        <w:rPr>
          <w:rFonts w:asciiTheme="minorEastAsia" w:eastAsiaTheme="minorEastAsia" w:hAnsiTheme="minorEastAsia"/>
          <w:sz w:val="28"/>
          <w:szCs w:val="28"/>
        </w:rPr>
        <w:t>招生，依托</w:t>
      </w:r>
      <w:r w:rsidRPr="00F1200C">
        <w:rPr>
          <w:rFonts w:asciiTheme="minorEastAsia" w:eastAsiaTheme="minorEastAsia" w:hAnsiTheme="minorEastAsia" w:hint="eastAsia"/>
          <w:sz w:val="28"/>
          <w:szCs w:val="28"/>
        </w:rPr>
        <w:t>辽宁广告职业学院</w:t>
      </w:r>
      <w:r w:rsidRPr="00F1200C">
        <w:rPr>
          <w:rFonts w:asciiTheme="minorEastAsia" w:eastAsiaTheme="minorEastAsia" w:hAnsiTheme="minorEastAsia"/>
          <w:sz w:val="28"/>
          <w:szCs w:val="28"/>
        </w:rPr>
        <w:t>雄厚师资，专业教学和专业建设的各项工作有序开展。</w:t>
      </w:r>
      <w:r w:rsidRPr="00F1200C">
        <w:rPr>
          <w:rFonts w:asciiTheme="minorEastAsia" w:eastAsiaTheme="minorEastAsia" w:hAnsiTheme="minorEastAsia" w:hint="eastAsia"/>
          <w:sz w:val="28"/>
          <w:szCs w:val="28"/>
        </w:rPr>
        <w:t>市场营销</w:t>
      </w:r>
      <w:r w:rsidRPr="00F1200C">
        <w:rPr>
          <w:rFonts w:asciiTheme="minorEastAsia" w:eastAsiaTheme="minorEastAsia" w:hAnsiTheme="minorEastAsia"/>
          <w:sz w:val="28"/>
          <w:szCs w:val="28"/>
        </w:rPr>
        <w:t>专业</w:t>
      </w:r>
      <w:r w:rsidRPr="00F1200C">
        <w:rPr>
          <w:rFonts w:asciiTheme="minorEastAsia" w:eastAsiaTheme="minorEastAsia" w:hAnsiTheme="minorEastAsia" w:hint="eastAsia"/>
          <w:sz w:val="28"/>
          <w:szCs w:val="28"/>
        </w:rPr>
        <w:t>以服务辽宁为目标，定位于商业批发零售业的需要，依托行业企业，与辽宁世联群创管理有限公司、辽宁贝壳房地产经纪有限公司、金艺绘教育集团等企业建立起实质性的合作办学模式，实现员工培养、师资培训、应用项目开发、顶岗实习等方面资源共享。</w:t>
      </w:r>
    </w:p>
    <w:p w:rsidR="00882C30" w:rsidRPr="00F1200C" w:rsidRDefault="00DE385A" w:rsidP="00F1200C">
      <w:pPr>
        <w:ind w:firstLineChars="200" w:firstLine="560"/>
        <w:jc w:val="left"/>
        <w:rPr>
          <w:rFonts w:ascii="楷体" w:eastAsia="楷体" w:hAnsi="楷体"/>
          <w:sz w:val="28"/>
          <w:szCs w:val="28"/>
        </w:rPr>
      </w:pPr>
      <w:r w:rsidRPr="00F1200C">
        <w:rPr>
          <w:rFonts w:ascii="楷体" w:eastAsia="楷体" w:hAnsi="楷体" w:hint="eastAsia"/>
          <w:sz w:val="28"/>
          <w:szCs w:val="28"/>
        </w:rPr>
        <w:t>（一）</w:t>
      </w:r>
      <w:r w:rsidR="00C63513" w:rsidRPr="00F1200C">
        <w:rPr>
          <w:rFonts w:ascii="楷体" w:eastAsia="楷体" w:hAnsi="楷体" w:hint="eastAsia"/>
          <w:sz w:val="28"/>
          <w:szCs w:val="28"/>
        </w:rPr>
        <w:t>专业</w:t>
      </w:r>
      <w:r w:rsidRPr="00F1200C">
        <w:rPr>
          <w:rFonts w:ascii="楷体" w:eastAsia="楷体" w:hAnsi="楷体" w:hint="eastAsia"/>
          <w:sz w:val="28"/>
          <w:szCs w:val="28"/>
        </w:rPr>
        <w:t>定位</w:t>
      </w:r>
      <w:r w:rsidR="004226A2" w:rsidRPr="00F1200C">
        <w:rPr>
          <w:rFonts w:ascii="楷体" w:eastAsia="楷体" w:hAnsi="楷体" w:hint="eastAsia"/>
          <w:sz w:val="28"/>
          <w:szCs w:val="28"/>
        </w:rPr>
        <w:t>与人才培养模式</w:t>
      </w:r>
    </w:p>
    <w:p w:rsidR="004226A2" w:rsidRPr="00F1200C" w:rsidRDefault="004226A2" w:rsidP="00F1200C">
      <w:pPr>
        <w:ind w:firstLineChars="200" w:firstLine="562"/>
        <w:jc w:val="left"/>
        <w:rPr>
          <w:rFonts w:asciiTheme="minorEastAsia" w:eastAsiaTheme="minorEastAsia" w:hAnsiTheme="minorEastAsia" w:cs="宋体"/>
          <w:b/>
          <w:sz w:val="28"/>
          <w:szCs w:val="28"/>
        </w:rPr>
      </w:pPr>
      <w:r w:rsidRPr="00F1200C">
        <w:rPr>
          <w:rFonts w:asciiTheme="minorEastAsia" w:eastAsiaTheme="minorEastAsia" w:hAnsiTheme="minorEastAsia" w:cs="宋体" w:hint="eastAsia"/>
          <w:b/>
          <w:sz w:val="28"/>
          <w:szCs w:val="28"/>
        </w:rPr>
        <w:t>1.专业定位</w:t>
      </w:r>
    </w:p>
    <w:p w:rsidR="001F2D89" w:rsidRPr="00F1200C" w:rsidRDefault="00C63513" w:rsidP="00F1200C">
      <w:pPr>
        <w:ind w:firstLineChars="200" w:firstLine="560"/>
        <w:jc w:val="left"/>
        <w:rPr>
          <w:rFonts w:asciiTheme="minorEastAsia" w:eastAsiaTheme="minorEastAsia" w:hAnsiTheme="minorEastAsia" w:cs="宋体"/>
          <w:sz w:val="28"/>
          <w:szCs w:val="28"/>
        </w:rPr>
      </w:pPr>
      <w:r w:rsidRPr="00F1200C">
        <w:rPr>
          <w:rFonts w:asciiTheme="minorEastAsia" w:eastAsiaTheme="minorEastAsia" w:hAnsiTheme="minorEastAsia" w:cs="宋体" w:hint="eastAsia"/>
          <w:sz w:val="28"/>
          <w:szCs w:val="28"/>
        </w:rPr>
        <w:t>市场营销是致力于通过交换过程以满足人类需要和欲望的人类活动，不仅企业存在着市场营销活动，社会、政治、法律、文化等领域中的组织和团体的活动也与营销活动有着共同之处，市场营销学的</w:t>
      </w:r>
      <w:r w:rsidRPr="00F1200C">
        <w:rPr>
          <w:rFonts w:asciiTheme="minorEastAsia" w:eastAsiaTheme="minorEastAsia" w:hAnsiTheme="minorEastAsia" w:cs="宋体" w:hint="eastAsia"/>
          <w:sz w:val="28"/>
          <w:szCs w:val="28"/>
        </w:rPr>
        <w:lastRenderedPageBreak/>
        <w:t>应用已经超出了经济活动的范围。</w:t>
      </w:r>
      <w:r w:rsidR="001F2D89" w:rsidRPr="00F1200C">
        <w:rPr>
          <w:rFonts w:asciiTheme="minorEastAsia" w:eastAsiaTheme="minorEastAsia" w:hAnsiTheme="minorEastAsia" w:cs="宋体" w:hint="eastAsia"/>
          <w:sz w:val="28"/>
          <w:szCs w:val="28"/>
        </w:rPr>
        <w:t>经济全球化发展</w:t>
      </w:r>
      <w:r w:rsidRPr="00F1200C">
        <w:rPr>
          <w:rFonts w:asciiTheme="minorEastAsia" w:eastAsiaTheme="minorEastAsia" w:hAnsiTheme="minorEastAsia" w:cs="宋体" w:hint="eastAsia"/>
          <w:sz w:val="28"/>
          <w:szCs w:val="28"/>
        </w:rPr>
        <w:t>，市场逐步与国际接轨，经济领域、生产活动中的科技含量迅速增长；高科技产品的研制、开发及利用，使得生产、建设、管理、服务等领域的基层岗位工作科学技术含量越来越高，对营销</w:t>
      </w:r>
      <w:r w:rsidR="001F2D89" w:rsidRPr="00F1200C">
        <w:rPr>
          <w:rFonts w:asciiTheme="minorEastAsia" w:eastAsiaTheme="minorEastAsia" w:hAnsiTheme="minorEastAsia" w:cs="宋体" w:hint="eastAsia"/>
          <w:sz w:val="28"/>
          <w:szCs w:val="28"/>
        </w:rPr>
        <w:t>人员从数量到质量都提出了新的要求，</w:t>
      </w:r>
      <w:r w:rsidRPr="00F1200C">
        <w:rPr>
          <w:rFonts w:asciiTheme="minorEastAsia" w:eastAsiaTheme="minorEastAsia" w:hAnsiTheme="minorEastAsia" w:cs="宋体" w:hint="eastAsia"/>
          <w:sz w:val="28"/>
          <w:szCs w:val="28"/>
        </w:rPr>
        <w:t>社会急需综合应用能力更强的市场营销</w:t>
      </w:r>
      <w:r w:rsidR="001F2D89" w:rsidRPr="00F1200C">
        <w:rPr>
          <w:rFonts w:asciiTheme="minorEastAsia" w:eastAsiaTheme="minorEastAsia" w:hAnsiTheme="minorEastAsia" w:cs="宋体" w:hint="eastAsia"/>
          <w:sz w:val="28"/>
          <w:szCs w:val="28"/>
        </w:rPr>
        <w:t>高素质技术技能</w:t>
      </w:r>
      <w:r w:rsidRPr="00F1200C">
        <w:rPr>
          <w:rFonts w:asciiTheme="minorEastAsia" w:eastAsiaTheme="minorEastAsia" w:hAnsiTheme="minorEastAsia" w:cs="宋体" w:hint="eastAsia"/>
          <w:sz w:val="28"/>
          <w:szCs w:val="28"/>
        </w:rPr>
        <w:t>人才。对企业而言，市场营销包含三个层次：第一个层次是营销技巧。主要围绕产品的营销组合展开，核心是制定独具特色并富有效率的竞争技巧；第二个层次是营销战略筹划。主要围绕企业的生存和发展环境而展开，通过企业资源的优化配置来确立竞争优势；第三个层次是营销观念开发。把企业的营销观念渗透到品牌宣传和形象传播中，塑造企业独特的价值观和文化底蕴，确保企业稳定发展并在市场竞争中立于不败。</w:t>
      </w:r>
      <w:r w:rsidR="001F2D89" w:rsidRPr="00F1200C">
        <w:rPr>
          <w:rFonts w:asciiTheme="minorEastAsia" w:eastAsiaTheme="minorEastAsia" w:hAnsiTheme="minorEastAsia" w:cs="宋体" w:hint="eastAsia"/>
          <w:sz w:val="28"/>
          <w:szCs w:val="28"/>
        </w:rPr>
        <w:t>由此</w:t>
      </w:r>
      <w:r w:rsidRPr="00F1200C">
        <w:rPr>
          <w:rFonts w:asciiTheme="minorEastAsia" w:eastAsiaTheme="minorEastAsia" w:hAnsiTheme="minorEastAsia" w:cs="宋体" w:hint="eastAsia"/>
          <w:sz w:val="28"/>
          <w:szCs w:val="28"/>
        </w:rPr>
        <w:t>，市场营销专业人才培养</w:t>
      </w:r>
      <w:r w:rsidR="001F2D89" w:rsidRPr="00F1200C">
        <w:rPr>
          <w:rFonts w:asciiTheme="minorEastAsia" w:eastAsiaTheme="minorEastAsia" w:hAnsiTheme="minorEastAsia" w:cs="宋体" w:hint="eastAsia"/>
          <w:sz w:val="28"/>
          <w:szCs w:val="28"/>
        </w:rPr>
        <w:t>也出现了培养</w:t>
      </w:r>
      <w:r w:rsidRPr="00F1200C">
        <w:rPr>
          <w:rFonts w:asciiTheme="minorEastAsia" w:eastAsiaTheme="minorEastAsia" w:hAnsiTheme="minorEastAsia" w:cs="宋体" w:hint="eastAsia"/>
          <w:sz w:val="28"/>
          <w:szCs w:val="28"/>
        </w:rPr>
        <w:t>层次</w:t>
      </w:r>
      <w:r w:rsidR="001F2D89" w:rsidRPr="00F1200C">
        <w:rPr>
          <w:rFonts w:asciiTheme="minorEastAsia" w:eastAsiaTheme="minorEastAsia" w:hAnsiTheme="minorEastAsia" w:cs="宋体" w:hint="eastAsia"/>
          <w:sz w:val="28"/>
          <w:szCs w:val="28"/>
        </w:rPr>
        <w:t>的</w:t>
      </w:r>
      <w:r w:rsidRPr="00F1200C">
        <w:rPr>
          <w:rFonts w:asciiTheme="minorEastAsia" w:eastAsiaTheme="minorEastAsia" w:hAnsiTheme="minorEastAsia" w:cs="宋体" w:hint="eastAsia"/>
          <w:sz w:val="28"/>
          <w:szCs w:val="28"/>
        </w:rPr>
        <w:t>不同（中专/</w:t>
      </w:r>
      <w:r w:rsidR="001F2D89" w:rsidRPr="00F1200C">
        <w:rPr>
          <w:rFonts w:asciiTheme="minorEastAsia" w:eastAsiaTheme="minorEastAsia" w:hAnsiTheme="minorEastAsia" w:cs="宋体" w:hint="eastAsia"/>
          <w:sz w:val="28"/>
          <w:szCs w:val="28"/>
        </w:rPr>
        <w:t>高职专科</w:t>
      </w:r>
      <w:r w:rsidRPr="00F1200C">
        <w:rPr>
          <w:rFonts w:asciiTheme="minorEastAsia" w:eastAsiaTheme="minorEastAsia" w:hAnsiTheme="minorEastAsia" w:cs="宋体" w:hint="eastAsia"/>
          <w:sz w:val="28"/>
          <w:szCs w:val="28"/>
        </w:rPr>
        <w:t>/本科/研究生）。作为</w:t>
      </w:r>
      <w:r w:rsidR="001F2D89" w:rsidRPr="00F1200C">
        <w:rPr>
          <w:rFonts w:asciiTheme="minorEastAsia" w:eastAsiaTheme="minorEastAsia" w:hAnsiTheme="minorEastAsia" w:cs="宋体" w:hint="eastAsia"/>
          <w:sz w:val="28"/>
          <w:szCs w:val="28"/>
        </w:rPr>
        <w:t>高职专科</w:t>
      </w:r>
      <w:r w:rsidRPr="00F1200C">
        <w:rPr>
          <w:rFonts w:asciiTheme="minorEastAsia" w:eastAsiaTheme="minorEastAsia" w:hAnsiTheme="minorEastAsia" w:cs="宋体" w:hint="eastAsia"/>
          <w:sz w:val="28"/>
          <w:szCs w:val="28"/>
        </w:rPr>
        <w:t>学院应侧重培养操作层面的</w:t>
      </w:r>
      <w:r w:rsidR="001F2D89" w:rsidRPr="00F1200C">
        <w:rPr>
          <w:rFonts w:asciiTheme="minorEastAsia" w:eastAsiaTheme="minorEastAsia" w:hAnsiTheme="minorEastAsia" w:cs="宋体" w:hint="eastAsia"/>
          <w:sz w:val="28"/>
          <w:szCs w:val="28"/>
        </w:rPr>
        <w:t>高素质技术技能</w:t>
      </w:r>
      <w:r w:rsidRPr="00F1200C">
        <w:rPr>
          <w:rFonts w:asciiTheme="minorEastAsia" w:eastAsiaTheme="minorEastAsia" w:hAnsiTheme="minorEastAsia" w:cs="宋体" w:hint="eastAsia"/>
          <w:sz w:val="28"/>
          <w:szCs w:val="28"/>
        </w:rPr>
        <w:t>人才</w:t>
      </w:r>
      <w:r w:rsidR="001F2D89" w:rsidRPr="00F1200C">
        <w:rPr>
          <w:rFonts w:asciiTheme="minorEastAsia" w:eastAsiaTheme="minorEastAsia" w:hAnsiTheme="minorEastAsia" w:cs="宋体" w:hint="eastAsia"/>
          <w:sz w:val="28"/>
          <w:szCs w:val="28"/>
        </w:rPr>
        <w:t>，因此，我们学院市场营销专业的</w:t>
      </w:r>
      <w:r w:rsidRPr="00F1200C">
        <w:rPr>
          <w:rFonts w:asciiTheme="minorEastAsia" w:eastAsiaTheme="minorEastAsia" w:hAnsiTheme="minorEastAsia" w:cs="宋体" w:hint="eastAsia"/>
          <w:sz w:val="28"/>
          <w:szCs w:val="28"/>
        </w:rPr>
        <w:t>课程体系主要围绕第一个层次，即营销技巧的获得来构建</w:t>
      </w:r>
      <w:r w:rsidR="001F2D89" w:rsidRPr="00F1200C">
        <w:rPr>
          <w:rFonts w:asciiTheme="minorEastAsia" w:eastAsiaTheme="minorEastAsia" w:hAnsiTheme="minorEastAsia" w:cs="宋体" w:hint="eastAsia"/>
          <w:sz w:val="28"/>
          <w:szCs w:val="28"/>
        </w:rPr>
        <w:t>，市场营销专业的人才培养体系以更好的满足区域经济发展和我省优势产业、支柱产业、特色产业或基础产业对市场营销领域高素质技术技能人才的迫切需求为依据，以培养新零售时代产品营销技术技能人才为出发点，训练职业能力基础，提升市场调查技能、产品销售技能、客户关系管理技能、营销策划技能，强化校企合作、产教融合，实现市场营销专业人才培养目标，将专业建设成具有较强办学实力和社会声誉，在省内有一定影响力的高职专科专业。</w:t>
      </w:r>
    </w:p>
    <w:p w:rsidR="00C40566" w:rsidRPr="00F1200C" w:rsidRDefault="004226A2" w:rsidP="00F1200C">
      <w:pPr>
        <w:ind w:firstLineChars="200" w:firstLine="562"/>
        <w:jc w:val="left"/>
        <w:rPr>
          <w:rFonts w:asciiTheme="minorEastAsia" w:eastAsiaTheme="minorEastAsia" w:hAnsiTheme="minorEastAsia" w:cs="宋体"/>
          <w:b/>
          <w:sz w:val="28"/>
          <w:szCs w:val="28"/>
        </w:rPr>
      </w:pPr>
      <w:r w:rsidRPr="00F1200C">
        <w:rPr>
          <w:rFonts w:asciiTheme="minorEastAsia" w:eastAsiaTheme="minorEastAsia" w:hAnsiTheme="minorEastAsia" w:cs="宋体" w:hint="eastAsia"/>
          <w:b/>
          <w:sz w:val="28"/>
          <w:szCs w:val="28"/>
        </w:rPr>
        <w:lastRenderedPageBreak/>
        <w:t>2.人才培养模式</w:t>
      </w:r>
    </w:p>
    <w:p w:rsidR="00313438" w:rsidRDefault="004226A2" w:rsidP="00F1200C">
      <w:pPr>
        <w:ind w:firstLineChars="200" w:firstLine="560"/>
        <w:jc w:val="left"/>
        <w:rPr>
          <w:rFonts w:asciiTheme="minorEastAsia" w:eastAsiaTheme="minorEastAsia" w:hAnsiTheme="minorEastAsia"/>
          <w:sz w:val="28"/>
          <w:szCs w:val="28"/>
        </w:rPr>
      </w:pPr>
      <w:r w:rsidRPr="00F1200C">
        <w:rPr>
          <w:rFonts w:asciiTheme="minorEastAsia" w:eastAsiaTheme="minorEastAsia" w:hAnsiTheme="minorEastAsia" w:hint="eastAsia"/>
          <w:sz w:val="28"/>
          <w:szCs w:val="28"/>
        </w:rPr>
        <w:t>（1</w:t>
      </w:r>
      <w:r w:rsidR="00313438">
        <w:rPr>
          <w:rFonts w:asciiTheme="minorEastAsia" w:eastAsiaTheme="minorEastAsia" w:hAnsiTheme="minorEastAsia" w:hint="eastAsia"/>
          <w:sz w:val="28"/>
          <w:szCs w:val="28"/>
        </w:rPr>
        <w:t>）人才培养目标</w:t>
      </w:r>
    </w:p>
    <w:p w:rsidR="004226A2" w:rsidRPr="00F1200C" w:rsidRDefault="004226A2" w:rsidP="00F1200C">
      <w:pPr>
        <w:ind w:firstLineChars="200" w:firstLine="560"/>
        <w:jc w:val="left"/>
        <w:rPr>
          <w:rFonts w:asciiTheme="minorEastAsia" w:eastAsiaTheme="minorEastAsia" w:hAnsiTheme="minorEastAsia"/>
          <w:sz w:val="28"/>
          <w:szCs w:val="28"/>
        </w:rPr>
      </w:pPr>
      <w:r w:rsidRPr="00F1200C">
        <w:rPr>
          <w:rFonts w:asciiTheme="minorEastAsia" w:eastAsiaTheme="minorEastAsia" w:hAnsiTheme="minorEastAsia" w:hint="eastAsia"/>
          <w:sz w:val="28"/>
          <w:szCs w:val="28"/>
        </w:rPr>
        <w:t>市场营销专业以职业素质和职业能力培养为主线，发挥校企两个育人主体作用，依据产品营销职业岗位能力要求，按照职业岗位所需专业基本能力、单项能力、综合能力三段递进，创建“工学结合、能力递进、双证融合”的人才培养模式，融入行业企业文化，校企共同设计，培养理想信念坚定，有道德、有文化、有纪律，德、智、体、美、劳全面发展，能够适应社会主义市场经济高速发展和现代化建设需要，有一定战略眼光，具有一定的科学文化水平，良好的人文素养、职业道德和创新意识，精益求精的工匠精神，较强的就业能力和可持续发展能力，掌握本专业知识和技术技能，具备数字化时代产品营销岗位意识、岗位能力，符合行业企业的岗位技能要求，熟悉岗位职责，具有较强市场调查技能、产品销售技能、客户关系管理技能、营销策划技能的高素质技术技能人才。</w:t>
      </w:r>
    </w:p>
    <w:p w:rsidR="004226A2" w:rsidRPr="00F1200C" w:rsidRDefault="004226A2" w:rsidP="00F1200C">
      <w:pPr>
        <w:ind w:firstLineChars="200" w:firstLine="560"/>
        <w:jc w:val="left"/>
        <w:rPr>
          <w:rFonts w:asciiTheme="minorEastAsia" w:eastAsiaTheme="minorEastAsia" w:hAnsiTheme="minorEastAsia"/>
          <w:sz w:val="28"/>
          <w:szCs w:val="28"/>
        </w:rPr>
      </w:pPr>
      <w:r w:rsidRPr="00F1200C">
        <w:rPr>
          <w:rFonts w:asciiTheme="minorEastAsia" w:eastAsiaTheme="minorEastAsia" w:hAnsiTheme="minorEastAsia" w:hint="eastAsia"/>
          <w:sz w:val="28"/>
          <w:szCs w:val="28"/>
        </w:rPr>
        <w:t>（2）人才培养规格</w:t>
      </w:r>
    </w:p>
    <w:p w:rsidR="004226A2" w:rsidRPr="00F1200C" w:rsidRDefault="00D62AD9" w:rsidP="00F1200C">
      <w:pPr>
        <w:ind w:firstLineChars="200" w:firstLine="560"/>
        <w:jc w:val="left"/>
        <w:rPr>
          <w:rFonts w:asciiTheme="minorEastAsia" w:eastAsiaTheme="minorEastAsia" w:hAnsiTheme="minorEastAsia"/>
          <w:sz w:val="28"/>
          <w:szCs w:val="28"/>
        </w:rPr>
      </w:pPr>
      <w:r w:rsidRPr="00F1200C">
        <w:rPr>
          <w:rFonts w:asciiTheme="minorEastAsia" w:eastAsiaTheme="minorEastAsia" w:hAnsiTheme="minorEastAsia"/>
          <w:sz w:val="28"/>
          <w:szCs w:val="28"/>
        </w:rPr>
        <w:fldChar w:fldCharType="begin"/>
      </w:r>
      <w:r w:rsidR="004226A2" w:rsidRPr="00F1200C">
        <w:rPr>
          <w:rFonts w:asciiTheme="minorEastAsia" w:eastAsiaTheme="minorEastAsia" w:hAnsiTheme="minorEastAsia"/>
          <w:sz w:val="28"/>
          <w:szCs w:val="28"/>
        </w:rPr>
        <w:instrText xml:space="preserve"> </w:instrText>
      </w:r>
      <w:r w:rsidR="004226A2" w:rsidRPr="00F1200C">
        <w:rPr>
          <w:rFonts w:asciiTheme="minorEastAsia" w:eastAsiaTheme="minorEastAsia" w:hAnsiTheme="minorEastAsia" w:hint="eastAsia"/>
          <w:sz w:val="28"/>
          <w:szCs w:val="28"/>
        </w:rPr>
        <w:instrText>= 1 \* GB3</w:instrText>
      </w:r>
      <w:r w:rsidR="004226A2" w:rsidRPr="00F1200C">
        <w:rPr>
          <w:rFonts w:asciiTheme="minorEastAsia" w:eastAsiaTheme="minorEastAsia" w:hAnsiTheme="minorEastAsia"/>
          <w:sz w:val="28"/>
          <w:szCs w:val="28"/>
        </w:rPr>
        <w:instrText xml:space="preserve"> </w:instrText>
      </w:r>
      <w:r w:rsidRPr="00F1200C">
        <w:rPr>
          <w:rFonts w:asciiTheme="minorEastAsia" w:eastAsiaTheme="minorEastAsia" w:hAnsiTheme="minorEastAsia"/>
          <w:sz w:val="28"/>
          <w:szCs w:val="28"/>
        </w:rPr>
        <w:fldChar w:fldCharType="separate"/>
      </w:r>
      <w:r w:rsidR="004226A2" w:rsidRPr="00F1200C">
        <w:rPr>
          <w:rFonts w:asciiTheme="minorEastAsia" w:eastAsiaTheme="minorEastAsia" w:hAnsiTheme="minorEastAsia" w:hint="eastAsia"/>
          <w:noProof/>
          <w:sz w:val="28"/>
          <w:szCs w:val="28"/>
        </w:rPr>
        <w:t>①</w:t>
      </w:r>
      <w:r w:rsidRPr="00F1200C">
        <w:rPr>
          <w:rFonts w:asciiTheme="minorEastAsia" w:eastAsiaTheme="minorEastAsia" w:hAnsiTheme="minorEastAsia"/>
          <w:sz w:val="28"/>
          <w:szCs w:val="28"/>
        </w:rPr>
        <w:fldChar w:fldCharType="end"/>
      </w:r>
      <w:r w:rsidR="004226A2" w:rsidRPr="00F1200C">
        <w:rPr>
          <w:rFonts w:asciiTheme="minorEastAsia" w:eastAsiaTheme="minorEastAsia" w:hAnsiTheme="minorEastAsia" w:hint="eastAsia"/>
          <w:sz w:val="28"/>
          <w:szCs w:val="28"/>
        </w:rPr>
        <w:t>素质结构</w:t>
      </w:r>
    </w:p>
    <w:p w:rsidR="004226A2" w:rsidRPr="00F1200C" w:rsidRDefault="004226A2" w:rsidP="00F1200C">
      <w:pPr>
        <w:ind w:firstLineChars="200" w:firstLine="560"/>
        <w:jc w:val="left"/>
        <w:rPr>
          <w:rFonts w:asciiTheme="minorEastAsia" w:eastAsiaTheme="minorEastAsia" w:hAnsiTheme="minorEastAsia"/>
          <w:sz w:val="28"/>
          <w:szCs w:val="28"/>
        </w:rPr>
      </w:pPr>
      <w:r w:rsidRPr="00F1200C">
        <w:rPr>
          <w:rFonts w:asciiTheme="minorEastAsia" w:eastAsiaTheme="minorEastAsia" w:hAnsiTheme="minorEastAsia" w:hint="eastAsia"/>
          <w:sz w:val="28"/>
          <w:szCs w:val="28"/>
        </w:rPr>
        <w:t>坚定拥护中国共产党领导和我国社会主义制度，在习近平新时代中国特色社会主义思想指引下，践行社会主义核心价值观，具有深厚的爱国情感和中华民族自豪感；崇尚宪法、遵纪守法、崇德向善、诚实守信、尊重生命、热爱劳动，履行道德准则和行为规范，具有社会责任感和社会参与意识；具有质量意识、环保意识、安全意识、信息素养、工匠精神、创新思维；于奋斗、乐观向上，具有自我管理能力、</w:t>
      </w:r>
      <w:r w:rsidRPr="00F1200C">
        <w:rPr>
          <w:rFonts w:asciiTheme="minorEastAsia" w:eastAsiaTheme="minorEastAsia" w:hAnsiTheme="minorEastAsia" w:hint="eastAsia"/>
          <w:sz w:val="28"/>
          <w:szCs w:val="28"/>
        </w:rPr>
        <w:lastRenderedPageBreak/>
        <w:t>职业生涯规划的意识，有较强的集体意识和团队合作精神；具有健康的体魄、心理和健全的人格，掌握基本运动知识和1-2项运动技能，养成良好的健身与卫生习惯，以及良好的行为习惯；</w:t>
      </w:r>
    </w:p>
    <w:p w:rsidR="004226A2" w:rsidRPr="00F1200C" w:rsidRDefault="00D62AD9" w:rsidP="00F1200C">
      <w:pPr>
        <w:ind w:firstLineChars="200" w:firstLine="560"/>
        <w:jc w:val="left"/>
        <w:rPr>
          <w:rFonts w:asciiTheme="minorEastAsia" w:eastAsiaTheme="minorEastAsia" w:hAnsiTheme="minorEastAsia"/>
          <w:sz w:val="28"/>
          <w:szCs w:val="28"/>
        </w:rPr>
      </w:pPr>
      <w:r w:rsidRPr="00F1200C">
        <w:rPr>
          <w:rFonts w:asciiTheme="minorEastAsia" w:eastAsiaTheme="minorEastAsia" w:hAnsiTheme="minorEastAsia"/>
          <w:sz w:val="28"/>
          <w:szCs w:val="28"/>
        </w:rPr>
        <w:fldChar w:fldCharType="begin"/>
      </w:r>
      <w:r w:rsidR="004226A2" w:rsidRPr="00F1200C">
        <w:rPr>
          <w:rFonts w:asciiTheme="minorEastAsia" w:eastAsiaTheme="minorEastAsia" w:hAnsiTheme="minorEastAsia"/>
          <w:sz w:val="28"/>
          <w:szCs w:val="28"/>
        </w:rPr>
        <w:instrText xml:space="preserve"> </w:instrText>
      </w:r>
      <w:r w:rsidR="004226A2" w:rsidRPr="00F1200C">
        <w:rPr>
          <w:rFonts w:asciiTheme="minorEastAsia" w:eastAsiaTheme="minorEastAsia" w:hAnsiTheme="minorEastAsia" w:hint="eastAsia"/>
          <w:sz w:val="28"/>
          <w:szCs w:val="28"/>
        </w:rPr>
        <w:instrText>= 2 \* GB3</w:instrText>
      </w:r>
      <w:r w:rsidR="004226A2" w:rsidRPr="00F1200C">
        <w:rPr>
          <w:rFonts w:asciiTheme="minorEastAsia" w:eastAsiaTheme="minorEastAsia" w:hAnsiTheme="minorEastAsia"/>
          <w:sz w:val="28"/>
          <w:szCs w:val="28"/>
        </w:rPr>
        <w:instrText xml:space="preserve"> </w:instrText>
      </w:r>
      <w:r w:rsidRPr="00F1200C">
        <w:rPr>
          <w:rFonts w:asciiTheme="minorEastAsia" w:eastAsiaTheme="minorEastAsia" w:hAnsiTheme="minorEastAsia"/>
          <w:sz w:val="28"/>
          <w:szCs w:val="28"/>
        </w:rPr>
        <w:fldChar w:fldCharType="separate"/>
      </w:r>
      <w:r w:rsidR="004226A2" w:rsidRPr="00F1200C">
        <w:rPr>
          <w:rFonts w:asciiTheme="minorEastAsia" w:eastAsiaTheme="minorEastAsia" w:hAnsiTheme="minorEastAsia" w:hint="eastAsia"/>
          <w:noProof/>
          <w:sz w:val="28"/>
          <w:szCs w:val="28"/>
        </w:rPr>
        <w:t>②</w:t>
      </w:r>
      <w:r w:rsidRPr="00F1200C">
        <w:rPr>
          <w:rFonts w:asciiTheme="minorEastAsia" w:eastAsiaTheme="minorEastAsia" w:hAnsiTheme="minorEastAsia"/>
          <w:sz w:val="28"/>
          <w:szCs w:val="28"/>
        </w:rPr>
        <w:fldChar w:fldCharType="end"/>
      </w:r>
      <w:r w:rsidR="004226A2" w:rsidRPr="00F1200C">
        <w:rPr>
          <w:rFonts w:asciiTheme="minorEastAsia" w:eastAsiaTheme="minorEastAsia" w:hAnsiTheme="minorEastAsia" w:hint="eastAsia"/>
          <w:sz w:val="28"/>
          <w:szCs w:val="28"/>
        </w:rPr>
        <w:t>知识结构</w:t>
      </w:r>
    </w:p>
    <w:p w:rsidR="004226A2" w:rsidRPr="00F1200C" w:rsidRDefault="004226A2" w:rsidP="00F1200C">
      <w:pPr>
        <w:ind w:firstLineChars="200" w:firstLine="560"/>
        <w:jc w:val="left"/>
        <w:rPr>
          <w:rFonts w:asciiTheme="minorEastAsia" w:eastAsiaTheme="minorEastAsia" w:hAnsiTheme="minorEastAsia"/>
          <w:sz w:val="28"/>
          <w:szCs w:val="28"/>
        </w:rPr>
      </w:pPr>
      <w:r w:rsidRPr="00F1200C">
        <w:rPr>
          <w:rFonts w:asciiTheme="minorEastAsia" w:eastAsiaTheme="minorEastAsia" w:hAnsiTheme="minorEastAsia" w:hint="eastAsia"/>
          <w:sz w:val="28"/>
          <w:szCs w:val="28"/>
        </w:rPr>
        <w:t>掌握必备的思想政治理论、科学文化基础知识和中华优秀传统文化知识；熟悉与本专业相关的法律法规及环境保护、安全消防等知识；掌握商品分类与管理的基本知识和方法；掌握消费者行为和消费者心理分析的基本内容和方法；掌握营销计划和控制等营销组织管理的基本方法；掌握推销与商务谈判的原则、方法和技巧；掌握市场调查的方式、方法和流程，基本抽样方法和数据分析方法，市场调查报告的撰写方法；掌握营销活动策划与组织的基本内容和方法；熟悉现代市场营销的新知识、新技术。</w:t>
      </w:r>
    </w:p>
    <w:p w:rsidR="004226A2" w:rsidRPr="00F1200C" w:rsidRDefault="00D62AD9" w:rsidP="00F1200C">
      <w:pPr>
        <w:ind w:firstLineChars="200" w:firstLine="560"/>
        <w:jc w:val="left"/>
        <w:rPr>
          <w:rFonts w:asciiTheme="minorEastAsia" w:eastAsiaTheme="minorEastAsia" w:hAnsiTheme="minorEastAsia"/>
          <w:sz w:val="28"/>
          <w:szCs w:val="28"/>
        </w:rPr>
      </w:pPr>
      <w:r w:rsidRPr="00F1200C">
        <w:rPr>
          <w:rFonts w:asciiTheme="minorEastAsia" w:eastAsiaTheme="minorEastAsia" w:hAnsiTheme="minorEastAsia"/>
          <w:sz w:val="28"/>
          <w:szCs w:val="28"/>
        </w:rPr>
        <w:fldChar w:fldCharType="begin"/>
      </w:r>
      <w:r w:rsidR="004226A2" w:rsidRPr="00F1200C">
        <w:rPr>
          <w:rFonts w:asciiTheme="minorEastAsia" w:eastAsiaTheme="minorEastAsia" w:hAnsiTheme="minorEastAsia"/>
          <w:sz w:val="28"/>
          <w:szCs w:val="28"/>
        </w:rPr>
        <w:instrText xml:space="preserve"> </w:instrText>
      </w:r>
      <w:r w:rsidR="004226A2" w:rsidRPr="00F1200C">
        <w:rPr>
          <w:rFonts w:asciiTheme="minorEastAsia" w:eastAsiaTheme="minorEastAsia" w:hAnsiTheme="minorEastAsia" w:hint="eastAsia"/>
          <w:sz w:val="28"/>
          <w:szCs w:val="28"/>
        </w:rPr>
        <w:instrText>= 3 \* GB3</w:instrText>
      </w:r>
      <w:r w:rsidR="004226A2" w:rsidRPr="00F1200C">
        <w:rPr>
          <w:rFonts w:asciiTheme="minorEastAsia" w:eastAsiaTheme="minorEastAsia" w:hAnsiTheme="minorEastAsia"/>
          <w:sz w:val="28"/>
          <w:szCs w:val="28"/>
        </w:rPr>
        <w:instrText xml:space="preserve"> </w:instrText>
      </w:r>
      <w:r w:rsidRPr="00F1200C">
        <w:rPr>
          <w:rFonts w:asciiTheme="minorEastAsia" w:eastAsiaTheme="minorEastAsia" w:hAnsiTheme="minorEastAsia"/>
          <w:sz w:val="28"/>
          <w:szCs w:val="28"/>
        </w:rPr>
        <w:fldChar w:fldCharType="separate"/>
      </w:r>
      <w:r w:rsidR="004226A2" w:rsidRPr="00F1200C">
        <w:rPr>
          <w:rFonts w:asciiTheme="minorEastAsia" w:eastAsiaTheme="minorEastAsia" w:hAnsiTheme="minorEastAsia" w:hint="eastAsia"/>
          <w:noProof/>
          <w:sz w:val="28"/>
          <w:szCs w:val="28"/>
        </w:rPr>
        <w:t>③</w:t>
      </w:r>
      <w:r w:rsidRPr="00F1200C">
        <w:rPr>
          <w:rFonts w:asciiTheme="minorEastAsia" w:eastAsiaTheme="minorEastAsia" w:hAnsiTheme="minorEastAsia"/>
          <w:sz w:val="28"/>
          <w:szCs w:val="28"/>
        </w:rPr>
        <w:fldChar w:fldCharType="end"/>
      </w:r>
      <w:r w:rsidR="004226A2" w:rsidRPr="00F1200C">
        <w:rPr>
          <w:rFonts w:asciiTheme="minorEastAsia" w:eastAsiaTheme="minorEastAsia" w:hAnsiTheme="minorEastAsia" w:hint="eastAsia"/>
          <w:sz w:val="28"/>
          <w:szCs w:val="28"/>
        </w:rPr>
        <w:t>能力结构</w:t>
      </w:r>
    </w:p>
    <w:p w:rsidR="004226A2" w:rsidRPr="00F1200C" w:rsidRDefault="004226A2" w:rsidP="00F1200C">
      <w:pPr>
        <w:ind w:firstLineChars="200" w:firstLine="560"/>
        <w:jc w:val="left"/>
        <w:rPr>
          <w:rFonts w:asciiTheme="minorEastAsia" w:eastAsiaTheme="minorEastAsia" w:hAnsiTheme="minorEastAsia"/>
          <w:sz w:val="28"/>
          <w:szCs w:val="28"/>
        </w:rPr>
      </w:pPr>
      <w:r w:rsidRPr="00F1200C">
        <w:rPr>
          <w:rFonts w:asciiTheme="minorEastAsia" w:eastAsiaTheme="minorEastAsia" w:hAnsiTheme="minorEastAsia" w:hint="eastAsia"/>
          <w:sz w:val="28"/>
          <w:szCs w:val="28"/>
        </w:rPr>
        <w:t>专业能力：具有与客户进行有效沟通的能力；具有准确分析客群和竞争对手的能力；具有组织实施营销产品的市场调查与分析的能力；具有组织实施品牌和产品的线上、线下推广和促销的能力；具有组织实施推销和商业谈判的能力；具有较好的管理客户关系和销售等日常活动的能力；具有为小微创业企业进行营销活动策划并组织实施的能力；具有数据意识和商务数据分析的能力；具有商务礼仪规范应用的能力。</w:t>
      </w:r>
    </w:p>
    <w:p w:rsidR="004226A2" w:rsidRPr="00F1200C" w:rsidRDefault="004226A2" w:rsidP="00F1200C">
      <w:pPr>
        <w:ind w:firstLineChars="200" w:firstLine="560"/>
        <w:jc w:val="left"/>
        <w:rPr>
          <w:rFonts w:asciiTheme="minorEastAsia" w:eastAsiaTheme="minorEastAsia" w:hAnsiTheme="minorEastAsia"/>
          <w:sz w:val="28"/>
          <w:szCs w:val="28"/>
        </w:rPr>
      </w:pPr>
      <w:r w:rsidRPr="00F1200C">
        <w:rPr>
          <w:rFonts w:asciiTheme="minorEastAsia" w:eastAsiaTheme="minorEastAsia" w:hAnsiTheme="minorEastAsia" w:hint="eastAsia"/>
          <w:sz w:val="28"/>
          <w:szCs w:val="28"/>
        </w:rPr>
        <w:t>社会能力：具有良好的职业道德和职业素养；具有政策与法规的正确理解和应用的能力；能够熟练应用office等办公软件，进行文</w:t>
      </w:r>
      <w:r w:rsidRPr="00F1200C">
        <w:rPr>
          <w:rFonts w:asciiTheme="minorEastAsia" w:eastAsiaTheme="minorEastAsia" w:hAnsiTheme="minorEastAsia" w:hint="eastAsia"/>
          <w:sz w:val="28"/>
          <w:szCs w:val="28"/>
        </w:rPr>
        <w:lastRenderedPageBreak/>
        <w:t>档编辑、数据处理和演示汇报的能力；具有良好的心理素质和抗挫折能力；具有良好的语言、文字表达和沟通的能力。</w:t>
      </w:r>
    </w:p>
    <w:p w:rsidR="004226A2" w:rsidRPr="00F1200C" w:rsidRDefault="004226A2" w:rsidP="00F1200C">
      <w:pPr>
        <w:ind w:firstLineChars="200" w:firstLine="560"/>
        <w:jc w:val="left"/>
        <w:rPr>
          <w:rFonts w:asciiTheme="minorEastAsia" w:eastAsiaTheme="minorEastAsia" w:hAnsiTheme="minorEastAsia"/>
          <w:sz w:val="28"/>
          <w:szCs w:val="28"/>
        </w:rPr>
      </w:pPr>
      <w:r w:rsidRPr="00F1200C">
        <w:rPr>
          <w:rFonts w:asciiTheme="minorEastAsia" w:eastAsiaTheme="minorEastAsia" w:hAnsiTheme="minorEastAsia" w:hint="eastAsia"/>
          <w:sz w:val="28"/>
          <w:szCs w:val="28"/>
        </w:rPr>
        <w:t>发展能力</w:t>
      </w:r>
      <w:r w:rsidR="004A1016" w:rsidRPr="00F1200C">
        <w:rPr>
          <w:rFonts w:asciiTheme="minorEastAsia" w:eastAsiaTheme="minorEastAsia" w:hAnsiTheme="minorEastAsia" w:hint="eastAsia"/>
          <w:sz w:val="28"/>
          <w:szCs w:val="28"/>
        </w:rPr>
        <w:t>：</w:t>
      </w:r>
      <w:r w:rsidRPr="00F1200C">
        <w:rPr>
          <w:rFonts w:asciiTheme="minorEastAsia" w:eastAsiaTheme="minorEastAsia" w:hAnsiTheme="minorEastAsia" w:hint="eastAsia"/>
          <w:sz w:val="28"/>
          <w:szCs w:val="28"/>
        </w:rPr>
        <w:t>具有独立思考和逻辑推理的能力</w:t>
      </w:r>
      <w:r w:rsidR="004A1016" w:rsidRPr="00F1200C">
        <w:rPr>
          <w:rFonts w:asciiTheme="minorEastAsia" w:eastAsiaTheme="minorEastAsia" w:hAnsiTheme="minorEastAsia" w:hint="eastAsia"/>
          <w:sz w:val="28"/>
          <w:szCs w:val="28"/>
        </w:rPr>
        <w:t>；</w:t>
      </w:r>
      <w:r w:rsidRPr="00F1200C">
        <w:rPr>
          <w:rFonts w:asciiTheme="minorEastAsia" w:eastAsiaTheme="minorEastAsia" w:hAnsiTheme="minorEastAsia" w:hint="eastAsia"/>
          <w:sz w:val="28"/>
          <w:szCs w:val="28"/>
        </w:rPr>
        <w:t>具有探究学习、终身学习、分析问题和解决问题的能力</w:t>
      </w:r>
      <w:r w:rsidR="004A1016" w:rsidRPr="00F1200C">
        <w:rPr>
          <w:rFonts w:asciiTheme="minorEastAsia" w:eastAsiaTheme="minorEastAsia" w:hAnsiTheme="minorEastAsia" w:hint="eastAsia"/>
          <w:sz w:val="28"/>
          <w:szCs w:val="28"/>
        </w:rPr>
        <w:t>；</w:t>
      </w:r>
      <w:r w:rsidRPr="00F1200C">
        <w:rPr>
          <w:rFonts w:asciiTheme="minorEastAsia" w:eastAsiaTheme="minorEastAsia" w:hAnsiTheme="minorEastAsia" w:hint="eastAsia"/>
          <w:sz w:val="28"/>
          <w:szCs w:val="28"/>
        </w:rPr>
        <w:t>具有自我控制和管理的能力</w:t>
      </w:r>
      <w:r w:rsidR="004A1016" w:rsidRPr="00F1200C">
        <w:rPr>
          <w:rFonts w:asciiTheme="minorEastAsia" w:eastAsiaTheme="minorEastAsia" w:hAnsiTheme="minorEastAsia" w:hint="eastAsia"/>
          <w:sz w:val="28"/>
          <w:szCs w:val="28"/>
        </w:rPr>
        <w:t>；</w:t>
      </w:r>
      <w:r w:rsidRPr="00F1200C">
        <w:rPr>
          <w:rFonts w:asciiTheme="minorEastAsia" w:eastAsiaTheme="minorEastAsia" w:hAnsiTheme="minorEastAsia" w:hint="eastAsia"/>
          <w:sz w:val="28"/>
          <w:szCs w:val="28"/>
        </w:rPr>
        <w:t>具有创新思维和创新创业能力。</w:t>
      </w:r>
    </w:p>
    <w:p w:rsidR="004A1016" w:rsidRPr="00F1200C" w:rsidRDefault="005E49F2" w:rsidP="00F1200C">
      <w:pPr>
        <w:ind w:firstLineChars="200" w:firstLine="560"/>
        <w:jc w:val="left"/>
        <w:rPr>
          <w:rFonts w:asciiTheme="minorEastAsia" w:eastAsiaTheme="minorEastAsia" w:hAnsiTheme="minorEastAsia"/>
          <w:sz w:val="28"/>
          <w:szCs w:val="28"/>
        </w:rPr>
      </w:pPr>
      <w:r w:rsidRPr="00F1200C">
        <w:rPr>
          <w:rFonts w:asciiTheme="minorEastAsia" w:eastAsiaTheme="minorEastAsia" w:hAnsiTheme="minorEastAsia" w:hint="eastAsia"/>
          <w:sz w:val="28"/>
          <w:szCs w:val="28"/>
        </w:rPr>
        <w:t>（3）人才培养</w:t>
      </w:r>
      <w:r w:rsidR="00F606C9" w:rsidRPr="00F1200C">
        <w:rPr>
          <w:rFonts w:asciiTheme="minorEastAsia" w:eastAsiaTheme="minorEastAsia" w:hAnsiTheme="minorEastAsia" w:hint="eastAsia"/>
          <w:sz w:val="28"/>
          <w:szCs w:val="28"/>
        </w:rPr>
        <w:t>模式的</w:t>
      </w:r>
      <w:r w:rsidRPr="00F1200C">
        <w:rPr>
          <w:rFonts w:asciiTheme="minorEastAsia" w:eastAsiaTheme="minorEastAsia" w:hAnsiTheme="minorEastAsia" w:hint="eastAsia"/>
          <w:sz w:val="28"/>
          <w:szCs w:val="28"/>
        </w:rPr>
        <w:t>特色</w:t>
      </w:r>
    </w:p>
    <w:p w:rsidR="00F606C9" w:rsidRPr="00F1200C" w:rsidRDefault="00D62AD9" w:rsidP="00F1200C">
      <w:pPr>
        <w:ind w:firstLineChars="200" w:firstLine="560"/>
        <w:jc w:val="left"/>
        <w:rPr>
          <w:rFonts w:asciiTheme="minorEastAsia" w:eastAsiaTheme="minorEastAsia" w:hAnsiTheme="minorEastAsia"/>
          <w:sz w:val="28"/>
          <w:szCs w:val="28"/>
        </w:rPr>
      </w:pPr>
      <w:r w:rsidRPr="00F1200C">
        <w:rPr>
          <w:rFonts w:asciiTheme="minorEastAsia" w:eastAsiaTheme="minorEastAsia" w:hAnsiTheme="minorEastAsia"/>
          <w:sz w:val="28"/>
          <w:szCs w:val="28"/>
        </w:rPr>
        <w:fldChar w:fldCharType="begin"/>
      </w:r>
      <w:r w:rsidR="00F606C9" w:rsidRPr="00F1200C">
        <w:rPr>
          <w:rFonts w:asciiTheme="minorEastAsia" w:eastAsiaTheme="minorEastAsia" w:hAnsiTheme="minorEastAsia"/>
          <w:sz w:val="28"/>
          <w:szCs w:val="28"/>
        </w:rPr>
        <w:instrText xml:space="preserve"> </w:instrText>
      </w:r>
      <w:r w:rsidR="00F606C9" w:rsidRPr="00F1200C">
        <w:rPr>
          <w:rFonts w:asciiTheme="minorEastAsia" w:eastAsiaTheme="minorEastAsia" w:hAnsiTheme="minorEastAsia" w:hint="eastAsia"/>
          <w:sz w:val="28"/>
          <w:szCs w:val="28"/>
        </w:rPr>
        <w:instrText>= 1 \* GB3</w:instrText>
      </w:r>
      <w:r w:rsidR="00F606C9" w:rsidRPr="00F1200C">
        <w:rPr>
          <w:rFonts w:asciiTheme="minorEastAsia" w:eastAsiaTheme="minorEastAsia" w:hAnsiTheme="minorEastAsia"/>
          <w:sz w:val="28"/>
          <w:szCs w:val="28"/>
        </w:rPr>
        <w:instrText xml:space="preserve"> </w:instrText>
      </w:r>
      <w:r w:rsidRPr="00F1200C">
        <w:rPr>
          <w:rFonts w:asciiTheme="minorEastAsia" w:eastAsiaTheme="minorEastAsia" w:hAnsiTheme="minorEastAsia"/>
          <w:sz w:val="28"/>
          <w:szCs w:val="28"/>
        </w:rPr>
        <w:fldChar w:fldCharType="separate"/>
      </w:r>
      <w:r w:rsidR="00F606C9" w:rsidRPr="00F1200C">
        <w:rPr>
          <w:rFonts w:asciiTheme="minorEastAsia" w:eastAsiaTheme="minorEastAsia" w:hAnsiTheme="minorEastAsia" w:hint="eastAsia"/>
          <w:noProof/>
          <w:sz w:val="28"/>
          <w:szCs w:val="28"/>
        </w:rPr>
        <w:t>①</w:t>
      </w:r>
      <w:r w:rsidRPr="00F1200C">
        <w:rPr>
          <w:rFonts w:asciiTheme="minorEastAsia" w:eastAsiaTheme="minorEastAsia" w:hAnsiTheme="minorEastAsia"/>
          <w:sz w:val="28"/>
          <w:szCs w:val="28"/>
        </w:rPr>
        <w:fldChar w:fldCharType="end"/>
      </w:r>
      <w:r w:rsidR="00F606C9" w:rsidRPr="00F1200C">
        <w:rPr>
          <w:rFonts w:asciiTheme="minorEastAsia" w:eastAsiaTheme="minorEastAsia" w:hAnsiTheme="minorEastAsia" w:hint="eastAsia"/>
          <w:sz w:val="28"/>
          <w:szCs w:val="28"/>
        </w:rPr>
        <w:t>切实面向社会需求，以培养学生综合素质为主线，以突出基础技能达标训练及综合应用能力培养为特征，构建技能教学和实践教学并重的、主动适应市场需求的多方向灵活办学体系。</w:t>
      </w:r>
    </w:p>
    <w:p w:rsidR="00F606C9" w:rsidRPr="00F1200C" w:rsidRDefault="00D62AD9" w:rsidP="00F1200C">
      <w:pPr>
        <w:ind w:firstLineChars="200" w:firstLine="560"/>
        <w:jc w:val="left"/>
        <w:rPr>
          <w:rFonts w:asciiTheme="minorEastAsia" w:eastAsiaTheme="minorEastAsia" w:hAnsiTheme="minorEastAsia"/>
          <w:sz w:val="28"/>
          <w:szCs w:val="28"/>
        </w:rPr>
      </w:pPr>
      <w:r w:rsidRPr="00F1200C">
        <w:rPr>
          <w:rFonts w:asciiTheme="minorEastAsia" w:eastAsiaTheme="minorEastAsia" w:hAnsiTheme="minorEastAsia"/>
          <w:sz w:val="28"/>
          <w:szCs w:val="28"/>
        </w:rPr>
        <w:fldChar w:fldCharType="begin"/>
      </w:r>
      <w:r w:rsidR="00F606C9" w:rsidRPr="00F1200C">
        <w:rPr>
          <w:rFonts w:asciiTheme="minorEastAsia" w:eastAsiaTheme="minorEastAsia" w:hAnsiTheme="minorEastAsia"/>
          <w:sz w:val="28"/>
          <w:szCs w:val="28"/>
        </w:rPr>
        <w:instrText xml:space="preserve"> </w:instrText>
      </w:r>
      <w:r w:rsidR="00F606C9" w:rsidRPr="00F1200C">
        <w:rPr>
          <w:rFonts w:asciiTheme="minorEastAsia" w:eastAsiaTheme="minorEastAsia" w:hAnsiTheme="minorEastAsia" w:hint="eastAsia"/>
          <w:sz w:val="28"/>
          <w:szCs w:val="28"/>
        </w:rPr>
        <w:instrText>= 2 \* GB3</w:instrText>
      </w:r>
      <w:r w:rsidR="00F606C9" w:rsidRPr="00F1200C">
        <w:rPr>
          <w:rFonts w:asciiTheme="minorEastAsia" w:eastAsiaTheme="minorEastAsia" w:hAnsiTheme="minorEastAsia"/>
          <w:sz w:val="28"/>
          <w:szCs w:val="28"/>
        </w:rPr>
        <w:instrText xml:space="preserve"> </w:instrText>
      </w:r>
      <w:r w:rsidRPr="00F1200C">
        <w:rPr>
          <w:rFonts w:asciiTheme="minorEastAsia" w:eastAsiaTheme="minorEastAsia" w:hAnsiTheme="minorEastAsia"/>
          <w:sz w:val="28"/>
          <w:szCs w:val="28"/>
        </w:rPr>
        <w:fldChar w:fldCharType="separate"/>
      </w:r>
      <w:r w:rsidR="00F606C9" w:rsidRPr="00F1200C">
        <w:rPr>
          <w:rFonts w:asciiTheme="minorEastAsia" w:eastAsiaTheme="minorEastAsia" w:hAnsiTheme="minorEastAsia" w:hint="eastAsia"/>
          <w:noProof/>
          <w:sz w:val="28"/>
          <w:szCs w:val="28"/>
        </w:rPr>
        <w:t>②</w:t>
      </w:r>
      <w:r w:rsidRPr="00F1200C">
        <w:rPr>
          <w:rFonts w:asciiTheme="minorEastAsia" w:eastAsiaTheme="minorEastAsia" w:hAnsiTheme="minorEastAsia"/>
          <w:sz w:val="28"/>
          <w:szCs w:val="28"/>
        </w:rPr>
        <w:fldChar w:fldCharType="end"/>
      </w:r>
      <w:r w:rsidR="00F606C9" w:rsidRPr="00F1200C">
        <w:rPr>
          <w:rFonts w:asciiTheme="minorEastAsia" w:eastAsiaTheme="minorEastAsia" w:hAnsiTheme="minorEastAsia" w:hint="eastAsia"/>
          <w:sz w:val="28"/>
          <w:szCs w:val="28"/>
        </w:rPr>
        <w:t>以市场需求为导向，积极面向职业岗位群，彻底改革教学体系和教学内容。为适应区域社会经济发展和企业生产经营对市场营销人才的要求，通过深入调查研究和反复论证，对市场营销专业人才培养模式和培养规格、课程体系、教学内容进行了改革，以</w:t>
      </w:r>
      <w:r w:rsidR="00A372B1" w:rsidRPr="00F1200C">
        <w:rPr>
          <w:rFonts w:asciiTheme="minorEastAsia" w:eastAsiaTheme="minorEastAsia" w:hAnsiTheme="minorEastAsia" w:hint="eastAsia"/>
          <w:sz w:val="28"/>
          <w:szCs w:val="28"/>
        </w:rPr>
        <w:t>职业</w:t>
      </w:r>
      <w:r w:rsidR="00F606C9" w:rsidRPr="00F1200C">
        <w:rPr>
          <w:rFonts w:asciiTheme="minorEastAsia" w:eastAsiaTheme="minorEastAsia" w:hAnsiTheme="minorEastAsia" w:hint="eastAsia"/>
          <w:sz w:val="28"/>
          <w:szCs w:val="28"/>
        </w:rPr>
        <w:t>岗位群的需求为依据，构建了具有高职特色的模块化课程，学生自主选择就业意向，体现以人为本的教育思想。</w:t>
      </w:r>
    </w:p>
    <w:p w:rsidR="00F606C9" w:rsidRPr="00F1200C" w:rsidRDefault="00D62AD9" w:rsidP="00F1200C">
      <w:pPr>
        <w:ind w:firstLineChars="200" w:firstLine="560"/>
        <w:jc w:val="left"/>
        <w:rPr>
          <w:rFonts w:asciiTheme="minorEastAsia" w:eastAsiaTheme="minorEastAsia" w:hAnsiTheme="minorEastAsia"/>
          <w:sz w:val="28"/>
          <w:szCs w:val="28"/>
        </w:rPr>
      </w:pPr>
      <w:r w:rsidRPr="00F1200C">
        <w:rPr>
          <w:rFonts w:asciiTheme="minorEastAsia" w:eastAsiaTheme="minorEastAsia" w:hAnsiTheme="minorEastAsia"/>
          <w:sz w:val="28"/>
          <w:szCs w:val="28"/>
        </w:rPr>
        <w:fldChar w:fldCharType="begin"/>
      </w:r>
      <w:r w:rsidR="00A372B1" w:rsidRPr="00F1200C">
        <w:rPr>
          <w:rFonts w:asciiTheme="minorEastAsia" w:eastAsiaTheme="minorEastAsia" w:hAnsiTheme="minorEastAsia"/>
          <w:sz w:val="28"/>
          <w:szCs w:val="28"/>
        </w:rPr>
        <w:instrText xml:space="preserve"> </w:instrText>
      </w:r>
      <w:r w:rsidR="00A372B1" w:rsidRPr="00F1200C">
        <w:rPr>
          <w:rFonts w:asciiTheme="minorEastAsia" w:eastAsiaTheme="minorEastAsia" w:hAnsiTheme="minorEastAsia" w:hint="eastAsia"/>
          <w:sz w:val="28"/>
          <w:szCs w:val="28"/>
        </w:rPr>
        <w:instrText>= 3 \* GB3</w:instrText>
      </w:r>
      <w:r w:rsidR="00A372B1" w:rsidRPr="00F1200C">
        <w:rPr>
          <w:rFonts w:asciiTheme="minorEastAsia" w:eastAsiaTheme="minorEastAsia" w:hAnsiTheme="minorEastAsia"/>
          <w:sz w:val="28"/>
          <w:szCs w:val="28"/>
        </w:rPr>
        <w:instrText xml:space="preserve"> </w:instrText>
      </w:r>
      <w:r w:rsidRPr="00F1200C">
        <w:rPr>
          <w:rFonts w:asciiTheme="minorEastAsia" w:eastAsiaTheme="minorEastAsia" w:hAnsiTheme="minorEastAsia"/>
          <w:sz w:val="28"/>
          <w:szCs w:val="28"/>
        </w:rPr>
        <w:fldChar w:fldCharType="separate"/>
      </w:r>
      <w:r w:rsidR="00A372B1" w:rsidRPr="00F1200C">
        <w:rPr>
          <w:rFonts w:asciiTheme="minorEastAsia" w:eastAsiaTheme="minorEastAsia" w:hAnsiTheme="minorEastAsia" w:hint="eastAsia"/>
          <w:noProof/>
          <w:sz w:val="28"/>
          <w:szCs w:val="28"/>
        </w:rPr>
        <w:t>③</w:t>
      </w:r>
      <w:r w:rsidRPr="00F1200C">
        <w:rPr>
          <w:rFonts w:asciiTheme="minorEastAsia" w:eastAsiaTheme="minorEastAsia" w:hAnsiTheme="minorEastAsia"/>
          <w:sz w:val="28"/>
          <w:szCs w:val="28"/>
        </w:rPr>
        <w:fldChar w:fldCharType="end"/>
      </w:r>
      <w:r w:rsidR="00F606C9" w:rsidRPr="00F1200C">
        <w:rPr>
          <w:rFonts w:asciiTheme="minorEastAsia" w:eastAsiaTheme="minorEastAsia" w:hAnsiTheme="minorEastAsia" w:hint="eastAsia"/>
          <w:sz w:val="28"/>
          <w:szCs w:val="28"/>
        </w:rPr>
        <w:t>在课程体系设置上，形成了</w:t>
      </w:r>
      <w:r w:rsidR="00A372B1" w:rsidRPr="00F1200C">
        <w:rPr>
          <w:rFonts w:asciiTheme="minorEastAsia" w:eastAsiaTheme="minorEastAsia" w:hAnsiTheme="minorEastAsia" w:hint="eastAsia"/>
          <w:sz w:val="28"/>
          <w:szCs w:val="28"/>
        </w:rPr>
        <w:t>公共基础课</w:t>
      </w:r>
      <w:r w:rsidR="00F606C9" w:rsidRPr="00F1200C">
        <w:rPr>
          <w:rFonts w:asciiTheme="minorEastAsia" w:eastAsiaTheme="minorEastAsia" w:hAnsiTheme="minorEastAsia" w:hint="eastAsia"/>
          <w:sz w:val="28"/>
          <w:szCs w:val="28"/>
        </w:rPr>
        <w:t>为基础，以市场营销专业</w:t>
      </w:r>
      <w:r w:rsidR="00A372B1" w:rsidRPr="00F1200C">
        <w:rPr>
          <w:rFonts w:asciiTheme="minorEastAsia" w:eastAsiaTheme="minorEastAsia" w:hAnsiTheme="minorEastAsia" w:hint="eastAsia"/>
          <w:sz w:val="28"/>
          <w:szCs w:val="28"/>
        </w:rPr>
        <w:t>基础</w:t>
      </w:r>
      <w:r w:rsidR="00F606C9" w:rsidRPr="00F1200C">
        <w:rPr>
          <w:rFonts w:asciiTheme="minorEastAsia" w:eastAsiaTheme="minorEastAsia" w:hAnsiTheme="minorEastAsia" w:hint="eastAsia"/>
          <w:sz w:val="28"/>
          <w:szCs w:val="28"/>
        </w:rPr>
        <w:t>课</w:t>
      </w:r>
      <w:r w:rsidR="00A372B1" w:rsidRPr="00F1200C">
        <w:rPr>
          <w:rFonts w:asciiTheme="minorEastAsia" w:eastAsiaTheme="minorEastAsia" w:hAnsiTheme="minorEastAsia" w:hint="eastAsia"/>
          <w:sz w:val="28"/>
          <w:szCs w:val="28"/>
        </w:rPr>
        <w:t>和专业核心课</w:t>
      </w:r>
      <w:r w:rsidR="00F606C9" w:rsidRPr="00F1200C">
        <w:rPr>
          <w:rFonts w:asciiTheme="minorEastAsia" w:eastAsiaTheme="minorEastAsia" w:hAnsiTheme="minorEastAsia" w:hint="eastAsia"/>
          <w:sz w:val="28"/>
          <w:szCs w:val="28"/>
        </w:rPr>
        <w:t>为主体，以</w:t>
      </w:r>
      <w:r w:rsidR="00A372B1" w:rsidRPr="00F1200C">
        <w:rPr>
          <w:rFonts w:asciiTheme="minorEastAsia" w:eastAsiaTheme="minorEastAsia" w:hAnsiTheme="minorEastAsia" w:hint="eastAsia"/>
          <w:sz w:val="28"/>
          <w:szCs w:val="28"/>
        </w:rPr>
        <w:t>专业拓展</w:t>
      </w:r>
      <w:r w:rsidR="00F606C9" w:rsidRPr="00F1200C">
        <w:rPr>
          <w:rFonts w:asciiTheme="minorEastAsia" w:eastAsiaTheme="minorEastAsia" w:hAnsiTheme="minorEastAsia" w:hint="eastAsia"/>
          <w:sz w:val="28"/>
          <w:szCs w:val="28"/>
        </w:rPr>
        <w:t>课程为支撑，以人文选修课程为辅助的全新课程体系结构。</w:t>
      </w:r>
      <w:r w:rsidR="00A372B1" w:rsidRPr="00F1200C">
        <w:rPr>
          <w:rFonts w:asciiTheme="minorEastAsia" w:eastAsiaTheme="minorEastAsia" w:hAnsiTheme="minorEastAsia" w:hint="eastAsia"/>
          <w:sz w:val="28"/>
          <w:szCs w:val="28"/>
        </w:rPr>
        <w:t>精简理论课</w:t>
      </w:r>
      <w:r w:rsidR="00F606C9" w:rsidRPr="00F1200C">
        <w:rPr>
          <w:rFonts w:asciiTheme="minorEastAsia" w:eastAsiaTheme="minorEastAsia" w:hAnsiTheme="minorEastAsia" w:hint="eastAsia"/>
          <w:sz w:val="28"/>
          <w:szCs w:val="28"/>
        </w:rPr>
        <w:t>教学时数，优化</w:t>
      </w:r>
      <w:r w:rsidR="00A372B1" w:rsidRPr="00F1200C">
        <w:rPr>
          <w:rFonts w:asciiTheme="minorEastAsia" w:eastAsiaTheme="minorEastAsia" w:hAnsiTheme="minorEastAsia" w:hint="eastAsia"/>
          <w:sz w:val="28"/>
          <w:szCs w:val="28"/>
        </w:rPr>
        <w:t>课程结构，进一步突出了专业核心技能</w:t>
      </w:r>
      <w:r w:rsidR="00F606C9" w:rsidRPr="00F1200C">
        <w:rPr>
          <w:rFonts w:asciiTheme="minorEastAsia" w:eastAsiaTheme="minorEastAsia" w:hAnsiTheme="minorEastAsia" w:hint="eastAsia"/>
          <w:sz w:val="28"/>
          <w:szCs w:val="28"/>
        </w:rPr>
        <w:t>课程。</w:t>
      </w:r>
    </w:p>
    <w:p w:rsidR="00F606C9" w:rsidRPr="00F1200C" w:rsidRDefault="00D62AD9" w:rsidP="00F1200C">
      <w:pPr>
        <w:ind w:firstLineChars="200" w:firstLine="560"/>
        <w:jc w:val="left"/>
        <w:rPr>
          <w:rFonts w:asciiTheme="minorEastAsia" w:eastAsiaTheme="minorEastAsia" w:hAnsiTheme="minorEastAsia"/>
          <w:sz w:val="28"/>
          <w:szCs w:val="28"/>
        </w:rPr>
      </w:pPr>
      <w:r w:rsidRPr="00F1200C">
        <w:rPr>
          <w:rFonts w:asciiTheme="minorEastAsia" w:eastAsiaTheme="minorEastAsia" w:hAnsiTheme="minorEastAsia"/>
          <w:sz w:val="28"/>
          <w:szCs w:val="28"/>
        </w:rPr>
        <w:fldChar w:fldCharType="begin"/>
      </w:r>
      <w:r w:rsidR="00A372B1" w:rsidRPr="00F1200C">
        <w:rPr>
          <w:rFonts w:asciiTheme="minorEastAsia" w:eastAsiaTheme="minorEastAsia" w:hAnsiTheme="minorEastAsia"/>
          <w:sz w:val="28"/>
          <w:szCs w:val="28"/>
        </w:rPr>
        <w:instrText xml:space="preserve"> </w:instrText>
      </w:r>
      <w:r w:rsidR="00A372B1" w:rsidRPr="00F1200C">
        <w:rPr>
          <w:rFonts w:asciiTheme="minorEastAsia" w:eastAsiaTheme="minorEastAsia" w:hAnsiTheme="minorEastAsia" w:hint="eastAsia"/>
          <w:sz w:val="28"/>
          <w:szCs w:val="28"/>
        </w:rPr>
        <w:instrText>= 4 \* GB3</w:instrText>
      </w:r>
      <w:r w:rsidR="00A372B1" w:rsidRPr="00F1200C">
        <w:rPr>
          <w:rFonts w:asciiTheme="minorEastAsia" w:eastAsiaTheme="minorEastAsia" w:hAnsiTheme="minorEastAsia"/>
          <w:sz w:val="28"/>
          <w:szCs w:val="28"/>
        </w:rPr>
        <w:instrText xml:space="preserve"> </w:instrText>
      </w:r>
      <w:r w:rsidRPr="00F1200C">
        <w:rPr>
          <w:rFonts w:asciiTheme="minorEastAsia" w:eastAsiaTheme="minorEastAsia" w:hAnsiTheme="minorEastAsia"/>
          <w:sz w:val="28"/>
          <w:szCs w:val="28"/>
        </w:rPr>
        <w:fldChar w:fldCharType="separate"/>
      </w:r>
      <w:r w:rsidR="00A372B1" w:rsidRPr="00F1200C">
        <w:rPr>
          <w:rFonts w:asciiTheme="minorEastAsia" w:eastAsiaTheme="minorEastAsia" w:hAnsiTheme="minorEastAsia" w:hint="eastAsia"/>
          <w:noProof/>
          <w:sz w:val="28"/>
          <w:szCs w:val="28"/>
        </w:rPr>
        <w:t>④</w:t>
      </w:r>
      <w:r w:rsidRPr="00F1200C">
        <w:rPr>
          <w:rFonts w:asciiTheme="minorEastAsia" w:eastAsiaTheme="minorEastAsia" w:hAnsiTheme="minorEastAsia"/>
          <w:sz w:val="28"/>
          <w:szCs w:val="28"/>
        </w:rPr>
        <w:fldChar w:fldCharType="end"/>
      </w:r>
      <w:r w:rsidR="00F606C9" w:rsidRPr="00F1200C">
        <w:rPr>
          <w:rFonts w:asciiTheme="minorEastAsia" w:eastAsiaTheme="minorEastAsia" w:hAnsiTheme="minorEastAsia" w:hint="eastAsia"/>
          <w:sz w:val="28"/>
          <w:szCs w:val="28"/>
        </w:rPr>
        <w:t>理论与实践教学并重，加大实践教学力度，引入标准化能力考核举措，突出专业技术应用能力和综合实践能力培养。并且构建了以实践能力达标训练为目的的基本技能、专业技能，综合应用能力培养</w:t>
      </w:r>
      <w:r w:rsidR="00F606C9" w:rsidRPr="00F1200C">
        <w:rPr>
          <w:rFonts w:asciiTheme="minorEastAsia" w:eastAsiaTheme="minorEastAsia" w:hAnsiTheme="minorEastAsia" w:hint="eastAsia"/>
          <w:sz w:val="28"/>
          <w:szCs w:val="28"/>
        </w:rPr>
        <w:lastRenderedPageBreak/>
        <w:t>为核心的标准化能力考核实践教学体系。</w:t>
      </w:r>
    </w:p>
    <w:p w:rsidR="005E49F2" w:rsidRPr="00F1200C" w:rsidRDefault="00D62AD9" w:rsidP="00F1200C">
      <w:pPr>
        <w:ind w:firstLineChars="200" w:firstLine="560"/>
        <w:jc w:val="left"/>
        <w:rPr>
          <w:rFonts w:asciiTheme="minorEastAsia" w:eastAsiaTheme="minorEastAsia" w:hAnsiTheme="minorEastAsia"/>
          <w:sz w:val="28"/>
          <w:szCs w:val="28"/>
        </w:rPr>
      </w:pPr>
      <w:r w:rsidRPr="00F1200C">
        <w:rPr>
          <w:rFonts w:asciiTheme="minorEastAsia" w:eastAsiaTheme="minorEastAsia" w:hAnsiTheme="minorEastAsia"/>
          <w:sz w:val="28"/>
          <w:szCs w:val="28"/>
        </w:rPr>
        <w:fldChar w:fldCharType="begin"/>
      </w:r>
      <w:r w:rsidR="00A372B1" w:rsidRPr="00F1200C">
        <w:rPr>
          <w:rFonts w:asciiTheme="minorEastAsia" w:eastAsiaTheme="minorEastAsia" w:hAnsiTheme="minorEastAsia"/>
          <w:sz w:val="28"/>
          <w:szCs w:val="28"/>
        </w:rPr>
        <w:instrText xml:space="preserve"> </w:instrText>
      </w:r>
      <w:r w:rsidR="00A372B1" w:rsidRPr="00F1200C">
        <w:rPr>
          <w:rFonts w:asciiTheme="minorEastAsia" w:eastAsiaTheme="minorEastAsia" w:hAnsiTheme="minorEastAsia" w:hint="eastAsia"/>
          <w:sz w:val="28"/>
          <w:szCs w:val="28"/>
        </w:rPr>
        <w:instrText>= 5 \* GB3</w:instrText>
      </w:r>
      <w:r w:rsidR="00A372B1" w:rsidRPr="00F1200C">
        <w:rPr>
          <w:rFonts w:asciiTheme="minorEastAsia" w:eastAsiaTheme="minorEastAsia" w:hAnsiTheme="minorEastAsia"/>
          <w:sz w:val="28"/>
          <w:szCs w:val="28"/>
        </w:rPr>
        <w:instrText xml:space="preserve"> </w:instrText>
      </w:r>
      <w:r w:rsidRPr="00F1200C">
        <w:rPr>
          <w:rFonts w:asciiTheme="minorEastAsia" w:eastAsiaTheme="minorEastAsia" w:hAnsiTheme="minorEastAsia"/>
          <w:sz w:val="28"/>
          <w:szCs w:val="28"/>
        </w:rPr>
        <w:fldChar w:fldCharType="separate"/>
      </w:r>
      <w:r w:rsidR="00A372B1" w:rsidRPr="00F1200C">
        <w:rPr>
          <w:rFonts w:asciiTheme="minorEastAsia" w:eastAsiaTheme="minorEastAsia" w:hAnsiTheme="minorEastAsia" w:hint="eastAsia"/>
          <w:noProof/>
          <w:sz w:val="28"/>
          <w:szCs w:val="28"/>
        </w:rPr>
        <w:t>⑤</w:t>
      </w:r>
      <w:r w:rsidRPr="00F1200C">
        <w:rPr>
          <w:rFonts w:asciiTheme="minorEastAsia" w:eastAsiaTheme="minorEastAsia" w:hAnsiTheme="minorEastAsia"/>
          <w:sz w:val="28"/>
          <w:szCs w:val="28"/>
        </w:rPr>
        <w:fldChar w:fldCharType="end"/>
      </w:r>
      <w:r w:rsidR="00F606C9" w:rsidRPr="00F1200C">
        <w:rPr>
          <w:rFonts w:asciiTheme="minorEastAsia" w:eastAsiaTheme="minorEastAsia" w:hAnsiTheme="minorEastAsia" w:hint="eastAsia"/>
          <w:sz w:val="28"/>
          <w:szCs w:val="28"/>
        </w:rPr>
        <w:t>促进教学与生产实际相结合，加强了校企合作</w:t>
      </w:r>
      <w:r w:rsidR="00A372B1" w:rsidRPr="00F1200C">
        <w:rPr>
          <w:rFonts w:asciiTheme="minorEastAsia" w:eastAsiaTheme="minorEastAsia" w:hAnsiTheme="minorEastAsia" w:hint="eastAsia"/>
          <w:sz w:val="28"/>
          <w:szCs w:val="28"/>
        </w:rPr>
        <w:t>、产教融合</w:t>
      </w:r>
      <w:r w:rsidR="00F606C9" w:rsidRPr="00F1200C">
        <w:rPr>
          <w:rFonts w:asciiTheme="minorEastAsia" w:eastAsiaTheme="minorEastAsia" w:hAnsiTheme="minorEastAsia" w:hint="eastAsia"/>
          <w:sz w:val="28"/>
          <w:szCs w:val="28"/>
        </w:rPr>
        <w:t>，提高企业在专业人才培养方面的参与度，营造贴近实际的实践教学环境，缩短毕业生对现场岗位的适应周期。</w:t>
      </w:r>
    </w:p>
    <w:p w:rsidR="00C40566" w:rsidRPr="00F1200C" w:rsidRDefault="00C40566" w:rsidP="00F1200C">
      <w:pPr>
        <w:ind w:firstLineChars="200" w:firstLine="560"/>
        <w:jc w:val="left"/>
        <w:rPr>
          <w:rFonts w:ascii="楷体" w:eastAsia="楷体" w:hAnsi="楷体"/>
          <w:sz w:val="28"/>
          <w:szCs w:val="28"/>
        </w:rPr>
      </w:pPr>
      <w:r w:rsidRPr="00F1200C">
        <w:rPr>
          <w:rFonts w:ascii="楷体" w:eastAsia="楷体" w:hAnsi="楷体" w:hint="eastAsia"/>
          <w:sz w:val="28"/>
          <w:szCs w:val="28"/>
        </w:rPr>
        <w:t>（</w:t>
      </w:r>
      <w:r w:rsidR="00A372B1" w:rsidRPr="00F1200C">
        <w:rPr>
          <w:rFonts w:ascii="楷体" w:eastAsia="楷体" w:hAnsi="楷体" w:hint="eastAsia"/>
          <w:sz w:val="28"/>
          <w:szCs w:val="28"/>
        </w:rPr>
        <w:t>二</w:t>
      </w:r>
      <w:r w:rsidRPr="00F1200C">
        <w:rPr>
          <w:rFonts w:ascii="楷体" w:eastAsia="楷体" w:hAnsi="楷体" w:hint="eastAsia"/>
          <w:sz w:val="28"/>
          <w:szCs w:val="28"/>
        </w:rPr>
        <w:t>）</w:t>
      </w:r>
      <w:r w:rsidR="00A372B1" w:rsidRPr="00F1200C">
        <w:rPr>
          <w:rFonts w:ascii="楷体" w:eastAsia="楷体" w:hAnsi="楷体" w:hint="eastAsia"/>
          <w:sz w:val="28"/>
          <w:szCs w:val="28"/>
        </w:rPr>
        <w:t>教学基本条件</w:t>
      </w:r>
    </w:p>
    <w:p w:rsidR="00072199" w:rsidRPr="00F1200C" w:rsidRDefault="00A372B1" w:rsidP="00F1200C">
      <w:pPr>
        <w:ind w:firstLineChars="200" w:firstLine="562"/>
        <w:jc w:val="left"/>
        <w:rPr>
          <w:rFonts w:asciiTheme="minorEastAsia" w:eastAsiaTheme="minorEastAsia" w:hAnsiTheme="minorEastAsia"/>
          <w:b/>
          <w:sz w:val="28"/>
          <w:szCs w:val="28"/>
        </w:rPr>
      </w:pPr>
      <w:r w:rsidRPr="00F1200C">
        <w:rPr>
          <w:rFonts w:asciiTheme="minorEastAsia" w:eastAsiaTheme="minorEastAsia" w:hAnsiTheme="minorEastAsia" w:hint="eastAsia"/>
          <w:b/>
          <w:sz w:val="28"/>
          <w:szCs w:val="28"/>
        </w:rPr>
        <w:t>1.师资队伍</w:t>
      </w:r>
      <w:r w:rsidR="006D63EB" w:rsidRPr="00F1200C">
        <w:rPr>
          <w:rFonts w:asciiTheme="minorEastAsia" w:eastAsiaTheme="minorEastAsia" w:hAnsiTheme="minorEastAsia" w:hint="eastAsia"/>
          <w:b/>
          <w:sz w:val="28"/>
          <w:szCs w:val="28"/>
        </w:rPr>
        <w:t>建设</w:t>
      </w:r>
    </w:p>
    <w:p w:rsidR="00CC6C50" w:rsidRDefault="00CC6C50" w:rsidP="00CC6C50">
      <w:pPr>
        <w:ind w:firstLineChars="200" w:firstLine="560"/>
        <w:jc w:val="left"/>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（1）专业带头人</w:t>
      </w:r>
    </w:p>
    <w:p w:rsidR="00CC6C50" w:rsidRPr="00CC6C50" w:rsidRDefault="00CC6C50" w:rsidP="00CC6C50">
      <w:pPr>
        <w:ind w:firstLineChars="200" w:firstLine="560"/>
        <w:jc w:val="left"/>
        <w:rPr>
          <w:rFonts w:ascii="宋体" w:hAnsi="宋体" w:cs="宋体"/>
          <w:sz w:val="28"/>
          <w:szCs w:val="28"/>
        </w:rPr>
      </w:pPr>
      <w:r>
        <w:rPr>
          <w:rFonts w:ascii="宋体" w:hAnsi="宋体" w:cs="宋体" w:hint="eastAsia"/>
          <w:sz w:val="28"/>
          <w:szCs w:val="28"/>
        </w:rPr>
        <w:t>学校建立了以校外企业人才和校内专业教师组成的专业教研组，该教研组由专业负责人蔡教授牵头，系内3名骨干教师和6名企业专家组成，积极开展市场营销专业教研及实训教学的改革创新工作。在专业教研组校内教师选拔标准方面，主要考虑的因素包括能够掌握本专业发展动向，并根据企业需求的调研制订专业发展规划，确立专业特色；参与制定本专业师资队伍建设计划，培养专业队伍、提高专业整体水平、推进专业建设；积极参与各级各类的教科研活动、培训。不断提高自身的教科研水平，参与论文、课题的撰写申报等；组织本专业校内外实训基地建设，极探索本专业人才培养模式改革。具备以上标准的一线教师，在教学实践过程中，可以在带领专业学生进行实践，参加各种专业活动；举办丰富的专业讲座；组建团队进行技能大赛的培训工作培养学生的实战能力等方面发挥积极作用。</w:t>
      </w:r>
    </w:p>
    <w:p w:rsidR="00CC6C50" w:rsidRDefault="00CC6C50" w:rsidP="00CC6C50">
      <w:pPr>
        <w:ind w:firstLineChars="200" w:firstLine="560"/>
        <w:jc w:val="left"/>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（2）专业教师</w:t>
      </w:r>
    </w:p>
    <w:p w:rsidR="006D63EB" w:rsidRPr="00CC6C50" w:rsidRDefault="00A372B1" w:rsidP="00CC6C50">
      <w:pPr>
        <w:ind w:firstLineChars="200" w:firstLine="560"/>
        <w:jc w:val="left"/>
        <w:rPr>
          <w:rFonts w:asciiTheme="minorEastAsia" w:eastAsiaTheme="minorEastAsia" w:hAnsiTheme="minorEastAsia" w:cs="宋体"/>
          <w:sz w:val="28"/>
          <w:szCs w:val="28"/>
        </w:rPr>
      </w:pPr>
      <w:r w:rsidRPr="00F1200C">
        <w:rPr>
          <w:rFonts w:asciiTheme="minorEastAsia" w:eastAsiaTheme="minorEastAsia" w:hAnsiTheme="minorEastAsia" w:cs="宋体" w:hint="eastAsia"/>
          <w:sz w:val="28"/>
          <w:szCs w:val="28"/>
        </w:rPr>
        <w:t>市场营销专业现有专兼职教师4</w:t>
      </w:r>
      <w:r w:rsidR="00DB01A6">
        <w:rPr>
          <w:rFonts w:asciiTheme="minorEastAsia" w:eastAsiaTheme="minorEastAsia" w:hAnsiTheme="minorEastAsia" w:cs="宋体" w:hint="eastAsia"/>
          <w:sz w:val="28"/>
          <w:szCs w:val="28"/>
        </w:rPr>
        <w:t>2</w:t>
      </w:r>
      <w:r w:rsidRPr="00F1200C">
        <w:rPr>
          <w:rFonts w:asciiTheme="minorEastAsia" w:eastAsiaTheme="minorEastAsia" w:hAnsiTheme="minorEastAsia" w:cs="宋体" w:hint="eastAsia"/>
          <w:sz w:val="28"/>
          <w:szCs w:val="28"/>
        </w:rPr>
        <w:t>名，其中专职教师3</w:t>
      </w:r>
      <w:r w:rsidR="00DB01A6">
        <w:rPr>
          <w:rFonts w:asciiTheme="minorEastAsia" w:eastAsiaTheme="minorEastAsia" w:hAnsiTheme="minorEastAsia" w:cs="宋体" w:hint="eastAsia"/>
          <w:sz w:val="28"/>
          <w:szCs w:val="28"/>
        </w:rPr>
        <w:t>2</w:t>
      </w:r>
      <w:r w:rsidRPr="00F1200C">
        <w:rPr>
          <w:rFonts w:asciiTheme="minorEastAsia" w:eastAsiaTheme="minorEastAsia" w:hAnsiTheme="minorEastAsia" w:cs="宋体" w:hint="eastAsia"/>
          <w:sz w:val="28"/>
          <w:szCs w:val="28"/>
        </w:rPr>
        <w:t>名，兼职教师1</w:t>
      </w:r>
      <w:r w:rsidR="00DB01A6">
        <w:rPr>
          <w:rFonts w:asciiTheme="minorEastAsia" w:eastAsiaTheme="minorEastAsia" w:hAnsiTheme="minorEastAsia" w:cs="宋体" w:hint="eastAsia"/>
          <w:sz w:val="28"/>
          <w:szCs w:val="28"/>
        </w:rPr>
        <w:t>0</w:t>
      </w:r>
      <w:r w:rsidRPr="00F1200C">
        <w:rPr>
          <w:rFonts w:asciiTheme="minorEastAsia" w:eastAsiaTheme="minorEastAsia" w:hAnsiTheme="minorEastAsia" w:cs="宋体" w:hint="eastAsia"/>
          <w:sz w:val="28"/>
          <w:szCs w:val="28"/>
        </w:rPr>
        <w:t>名。研究生学历专任教师占比超过百分之二十；高级职称教</w:t>
      </w:r>
      <w:r w:rsidRPr="00F1200C">
        <w:rPr>
          <w:rFonts w:asciiTheme="minorEastAsia" w:eastAsiaTheme="minorEastAsia" w:hAnsiTheme="minorEastAsia" w:cs="宋体" w:hint="eastAsia"/>
          <w:sz w:val="28"/>
          <w:szCs w:val="28"/>
        </w:rPr>
        <w:lastRenderedPageBreak/>
        <w:t>师占比超过百分之二十；青年专任教师占比超过百分之六十。</w:t>
      </w:r>
      <w:r w:rsidR="006D63EB" w:rsidRPr="00F1200C">
        <w:rPr>
          <w:rFonts w:asciiTheme="minorEastAsia" w:eastAsiaTheme="minorEastAsia" w:hAnsiTheme="minorEastAsia" w:hint="eastAsia"/>
          <w:sz w:val="28"/>
          <w:szCs w:val="28"/>
        </w:rPr>
        <w:t>市场营销专业在师资队伍建设方面坚持以习近平新时代中国特色社会主义思想为指导，贯彻落实习近平总书记关于教育工作的重要论述，把教师队伍建设作为基础性工作来抓，支撑职业教育改革发展，落实立德树人根本任务，加强师德师风建设，突出“双师型”教师个体成长和“双师型”教学团队建设相结合，提高教师教育教学能力和专业实践能力，优化专兼职教师队伍结构，大力提升职业院校“双师型”教师队伍建设水平，为实现我国职业教育现代化、培养大批高素质技术技能人才提供有力的师资保障。</w:t>
      </w:r>
      <w:r w:rsidR="006D63EB" w:rsidRPr="00F1200C">
        <w:rPr>
          <w:rFonts w:asciiTheme="minorEastAsia" w:eastAsiaTheme="minorEastAsia" w:hAnsiTheme="minorEastAsia"/>
          <w:sz w:val="28"/>
          <w:szCs w:val="28"/>
        </w:rPr>
        <w:t>构建行业企业和院校深度融合的教师队伍建设机制，健全教师培养培训体系，打通校企人员双向流动渠道，</w:t>
      </w:r>
      <w:r w:rsidR="006D63EB" w:rsidRPr="00F1200C">
        <w:rPr>
          <w:rFonts w:asciiTheme="minorEastAsia" w:eastAsiaTheme="minorEastAsia" w:hAnsiTheme="minorEastAsia" w:hint="eastAsia"/>
          <w:sz w:val="28"/>
          <w:szCs w:val="28"/>
        </w:rPr>
        <w:t>实</w:t>
      </w:r>
      <w:r w:rsidR="00944E0D">
        <w:rPr>
          <w:rFonts w:asciiTheme="minorEastAsia" w:eastAsiaTheme="minorEastAsia" w:hAnsiTheme="minorEastAsia" w:hint="eastAsia"/>
          <w:sz w:val="28"/>
          <w:szCs w:val="28"/>
        </w:rPr>
        <w:t>施能工巧匠进校和“双师”素质提升工程，教师入企、工匠助教，</w:t>
      </w:r>
      <w:r w:rsidR="006D63EB" w:rsidRPr="00F1200C">
        <w:rPr>
          <w:rFonts w:asciiTheme="minorEastAsia" w:eastAsiaTheme="minorEastAsia" w:hAnsiTheme="minorEastAsia"/>
          <w:sz w:val="28"/>
          <w:szCs w:val="28"/>
        </w:rPr>
        <w:t>建成一支师德高尚、技艺精湛、专兼结合、充满活力的高素质“双师型”</w:t>
      </w:r>
      <w:r w:rsidR="006D63EB" w:rsidRPr="00F1200C">
        <w:rPr>
          <w:rFonts w:asciiTheme="minorEastAsia" w:eastAsiaTheme="minorEastAsia" w:hAnsiTheme="minorEastAsia" w:hint="eastAsia"/>
          <w:sz w:val="28"/>
          <w:szCs w:val="28"/>
        </w:rPr>
        <w:t>结构化教学创新团队</w:t>
      </w:r>
      <w:r w:rsidR="006D63EB" w:rsidRPr="00F1200C">
        <w:rPr>
          <w:rFonts w:asciiTheme="minorEastAsia" w:eastAsiaTheme="minorEastAsia" w:hAnsiTheme="minorEastAsia"/>
          <w:sz w:val="28"/>
          <w:szCs w:val="28"/>
        </w:rPr>
        <w:t>。</w:t>
      </w:r>
    </w:p>
    <w:p w:rsidR="00882C30" w:rsidRPr="00F1200C" w:rsidRDefault="006D63EB" w:rsidP="00F1200C">
      <w:pPr>
        <w:ind w:firstLineChars="200" w:firstLine="562"/>
        <w:jc w:val="left"/>
        <w:rPr>
          <w:rFonts w:asciiTheme="minorEastAsia" w:eastAsiaTheme="minorEastAsia" w:hAnsiTheme="minorEastAsia" w:cs="宋体"/>
          <w:b/>
          <w:sz w:val="28"/>
          <w:szCs w:val="28"/>
        </w:rPr>
      </w:pPr>
      <w:r w:rsidRPr="00F1200C">
        <w:rPr>
          <w:rFonts w:asciiTheme="minorEastAsia" w:eastAsiaTheme="minorEastAsia" w:hAnsiTheme="minorEastAsia" w:hint="eastAsia"/>
          <w:b/>
          <w:sz w:val="28"/>
          <w:szCs w:val="28"/>
        </w:rPr>
        <w:t>2.</w:t>
      </w:r>
      <w:r w:rsidRPr="00F1200C">
        <w:rPr>
          <w:rFonts w:asciiTheme="minorEastAsia" w:eastAsiaTheme="minorEastAsia" w:hAnsiTheme="minorEastAsia" w:cs="宋体" w:hint="eastAsia"/>
          <w:b/>
          <w:sz w:val="28"/>
          <w:szCs w:val="28"/>
        </w:rPr>
        <w:t>实训教学条件</w:t>
      </w:r>
      <w:r w:rsidRPr="00F1200C">
        <w:rPr>
          <w:rFonts w:asciiTheme="minorEastAsia" w:eastAsiaTheme="minorEastAsia" w:hAnsiTheme="minorEastAsia" w:cs="宋体"/>
          <w:b/>
          <w:sz w:val="28"/>
          <w:szCs w:val="28"/>
        </w:rPr>
        <w:t xml:space="preserve"> </w:t>
      </w:r>
    </w:p>
    <w:p w:rsidR="00882C30" w:rsidRPr="00F1200C" w:rsidRDefault="006D63EB" w:rsidP="00F1200C">
      <w:pPr>
        <w:ind w:firstLineChars="200" w:firstLine="560"/>
        <w:jc w:val="left"/>
        <w:rPr>
          <w:rFonts w:asciiTheme="minorEastAsia" w:eastAsiaTheme="minorEastAsia" w:hAnsiTheme="minorEastAsia" w:cs="宋体"/>
          <w:sz w:val="28"/>
          <w:szCs w:val="28"/>
        </w:rPr>
      </w:pPr>
      <w:r w:rsidRPr="00F1200C">
        <w:rPr>
          <w:rFonts w:asciiTheme="minorEastAsia" w:eastAsiaTheme="minorEastAsia" w:hAnsiTheme="minorEastAsia" w:cs="宋体" w:hint="eastAsia"/>
          <w:sz w:val="28"/>
          <w:szCs w:val="28"/>
        </w:rPr>
        <w:t>（1）</w:t>
      </w:r>
      <w:r w:rsidR="00DE385A" w:rsidRPr="00F1200C">
        <w:rPr>
          <w:rFonts w:asciiTheme="minorEastAsia" w:eastAsiaTheme="minorEastAsia" w:hAnsiTheme="minorEastAsia" w:cs="宋体" w:hint="eastAsia"/>
          <w:sz w:val="28"/>
          <w:szCs w:val="28"/>
        </w:rPr>
        <w:t>校内实训条件</w:t>
      </w:r>
    </w:p>
    <w:p w:rsidR="00882C30" w:rsidRPr="00F1200C" w:rsidRDefault="00DE385A" w:rsidP="00F1200C">
      <w:pPr>
        <w:ind w:firstLineChars="200" w:firstLine="560"/>
        <w:rPr>
          <w:rFonts w:asciiTheme="minorEastAsia" w:eastAsiaTheme="minorEastAsia" w:hAnsiTheme="minorEastAsia" w:cs="宋体"/>
          <w:sz w:val="28"/>
          <w:szCs w:val="28"/>
        </w:rPr>
      </w:pPr>
      <w:r w:rsidRPr="00F1200C">
        <w:rPr>
          <w:rFonts w:asciiTheme="minorEastAsia" w:eastAsiaTheme="minorEastAsia" w:hAnsiTheme="minorEastAsia" w:cs="宋体" w:hint="eastAsia"/>
          <w:sz w:val="28"/>
          <w:szCs w:val="28"/>
        </w:rPr>
        <w:t>现建有200余人同时上课的机房2间，可容纳40人以上的小型机房多间，现代化多媒体教室40余间，可容纳1500人的大礼堂一个和容纳500人的小礼堂一个，以及可容纳240人的多功能会议室一个。同时拥有可移动桌子教室十余个。实训设施设备布局规范，安全制度及措施到位，能满足专业教学使用需求，并配有专人负责，严格管理。</w:t>
      </w:r>
    </w:p>
    <w:p w:rsidR="006D63EB" w:rsidRPr="00F1200C" w:rsidRDefault="006D63EB" w:rsidP="00F1200C">
      <w:pPr>
        <w:ind w:firstLineChars="200" w:firstLine="560"/>
        <w:jc w:val="left"/>
        <w:rPr>
          <w:rFonts w:asciiTheme="minorEastAsia" w:eastAsiaTheme="minorEastAsia" w:hAnsiTheme="minorEastAsia" w:cs="宋体"/>
          <w:sz w:val="28"/>
          <w:szCs w:val="28"/>
        </w:rPr>
      </w:pPr>
      <w:r w:rsidRPr="00F1200C">
        <w:rPr>
          <w:rFonts w:asciiTheme="minorEastAsia" w:eastAsiaTheme="minorEastAsia" w:hAnsiTheme="minorEastAsia" w:cs="宋体" w:hint="eastAsia"/>
          <w:sz w:val="28"/>
          <w:szCs w:val="28"/>
        </w:rPr>
        <w:t>另外，市场营销专业已经建成六间校内专业实训室，每间实训室设备能够满足 40 人/班同时进行实训教学。</w:t>
      </w:r>
    </w:p>
    <w:p w:rsidR="00882C30" w:rsidRPr="00F1200C" w:rsidRDefault="006D63EB" w:rsidP="00F1200C">
      <w:pPr>
        <w:ind w:firstLineChars="200" w:firstLine="560"/>
        <w:jc w:val="left"/>
        <w:rPr>
          <w:rFonts w:asciiTheme="minorEastAsia" w:eastAsiaTheme="minorEastAsia" w:hAnsiTheme="minorEastAsia" w:cs="宋体"/>
          <w:sz w:val="28"/>
          <w:szCs w:val="28"/>
        </w:rPr>
      </w:pPr>
      <w:r w:rsidRPr="00F1200C">
        <w:rPr>
          <w:rFonts w:asciiTheme="minorEastAsia" w:eastAsiaTheme="minorEastAsia" w:hAnsiTheme="minorEastAsia" w:cs="宋体" w:hint="eastAsia"/>
          <w:sz w:val="28"/>
          <w:szCs w:val="28"/>
        </w:rPr>
        <w:lastRenderedPageBreak/>
        <w:t>（2）</w:t>
      </w:r>
      <w:r w:rsidR="00DE385A" w:rsidRPr="00F1200C">
        <w:rPr>
          <w:rFonts w:asciiTheme="minorEastAsia" w:eastAsiaTheme="minorEastAsia" w:hAnsiTheme="minorEastAsia" w:cs="宋体" w:hint="eastAsia"/>
          <w:sz w:val="28"/>
          <w:szCs w:val="28"/>
        </w:rPr>
        <w:t>校外实习条件</w:t>
      </w:r>
    </w:p>
    <w:p w:rsidR="007E6A1D" w:rsidRDefault="00DE385A" w:rsidP="007E6A1D">
      <w:pPr>
        <w:ind w:firstLine="570"/>
        <w:jc w:val="left"/>
        <w:rPr>
          <w:rFonts w:asciiTheme="minorEastAsia" w:eastAsiaTheme="minorEastAsia" w:hAnsiTheme="minorEastAsia" w:cs="宋体"/>
          <w:sz w:val="28"/>
          <w:szCs w:val="28"/>
        </w:rPr>
      </w:pPr>
      <w:r w:rsidRPr="00F1200C">
        <w:rPr>
          <w:rFonts w:asciiTheme="minorEastAsia" w:eastAsiaTheme="minorEastAsia" w:hAnsiTheme="minorEastAsia" w:cs="宋体" w:hint="eastAsia"/>
          <w:sz w:val="28"/>
          <w:szCs w:val="28"/>
        </w:rPr>
        <w:t>学院先后与省内外多家专业相关、设备先进、技术力量雄厚的大、中型企业签订有关学生实习、校企人员培训、专业技术交流、优先录用优秀毕业生等长期合作协议，使学生有稳定的校外实习基地。</w:t>
      </w:r>
      <w:r w:rsidR="007E6A1D" w:rsidRPr="007E6A1D">
        <w:rPr>
          <w:rFonts w:asciiTheme="minorEastAsia" w:eastAsiaTheme="minorEastAsia" w:hAnsiTheme="minorEastAsia" w:cs="宋体" w:hint="eastAsia"/>
          <w:sz w:val="28"/>
          <w:szCs w:val="28"/>
        </w:rPr>
        <w:t>目前，市场营销校外实训基地主要包括辽宁世联群创管理有限公司大数据实践基地、辽宁贝壳房地产经纪有限公司房产经纪人实践基地、金艺绘教育集团课程顾问实践基地。辽宁世联群创管理有限公司大数据实践基地。2020年，辽宁世联群创管理有限公司大数据实践基地落成，总面积1000㎡，设备设施完备，设备总值80万，可同时容纳200人实习实训。</w:t>
      </w:r>
    </w:p>
    <w:p w:rsidR="007E6A1D" w:rsidRPr="007E6A1D" w:rsidRDefault="007E6A1D" w:rsidP="007E6A1D">
      <w:pPr>
        <w:ind w:firstLine="570"/>
        <w:jc w:val="left"/>
        <w:rPr>
          <w:rFonts w:asciiTheme="minorEastAsia" w:eastAsiaTheme="minorEastAsia" w:hAnsiTheme="minorEastAsia" w:cs="宋体"/>
          <w:sz w:val="28"/>
          <w:szCs w:val="28"/>
        </w:rPr>
      </w:pPr>
      <w:r w:rsidRPr="007E6A1D">
        <w:rPr>
          <w:rFonts w:asciiTheme="minorEastAsia" w:eastAsiaTheme="minorEastAsia" w:hAnsiTheme="minorEastAsia" w:cs="宋体" w:hint="eastAsia"/>
          <w:sz w:val="28"/>
          <w:szCs w:val="28"/>
        </w:rPr>
        <w:t>辽宁贝壳房地产经纪有限公司房产经纪人实践基地。2019年，辽宁贝壳房地产经纪有限公司房产经纪人实践基地正式落成，可同时接纳60人进行现代学徒制跟岗实习。辽宁贝壳房地产经纪有限公司创立于 2018 年初，在沈阳地区整合了链家，德佑，优铭家，21 世纪，吉祥亿家等 11 大品牌，定位于技术驱动的品质居住服务平台，致力于聚合和赋能全行业的优质服务者，打造开放合作的行业生态，为消费者提供包括二手房、新房、租赁和家装等全方位的居住服务。2021 年发布的《2020 胡润世界 500 强》中贝壳列入世界 500 强非国有企业。</w:t>
      </w:r>
    </w:p>
    <w:p w:rsidR="007E6A1D" w:rsidRPr="007E6A1D" w:rsidRDefault="007E6A1D" w:rsidP="007E6A1D">
      <w:pPr>
        <w:ind w:firstLine="570"/>
        <w:jc w:val="left"/>
        <w:rPr>
          <w:rFonts w:asciiTheme="minorEastAsia" w:eastAsiaTheme="minorEastAsia" w:hAnsiTheme="minorEastAsia" w:cs="宋体"/>
          <w:sz w:val="28"/>
          <w:szCs w:val="28"/>
        </w:rPr>
      </w:pPr>
      <w:r w:rsidRPr="007E6A1D">
        <w:rPr>
          <w:rFonts w:asciiTheme="minorEastAsia" w:eastAsiaTheme="minorEastAsia" w:hAnsiTheme="minorEastAsia" w:cs="宋体" w:hint="eastAsia"/>
          <w:sz w:val="28"/>
          <w:szCs w:val="28"/>
        </w:rPr>
        <w:t>金艺绘教育集团课程顾问实践基地。市场营销专业现代学徒制金艺绘教育集团课程顾问实践基地于2019年落成，可同时。金艺绘教育集团创办于2004年，现有员工400余人，是经国家正式批准的优</w:t>
      </w:r>
      <w:r w:rsidRPr="007E6A1D">
        <w:rPr>
          <w:rFonts w:asciiTheme="minorEastAsia" w:eastAsiaTheme="minorEastAsia" w:hAnsiTheme="minorEastAsia" w:cs="宋体" w:hint="eastAsia"/>
          <w:sz w:val="28"/>
          <w:szCs w:val="28"/>
        </w:rPr>
        <w:lastRenderedPageBreak/>
        <w:t>秀社会力量办学机构，国家文化部指定的社会艺术水平考级定点机构之一，是一家依托于中央美院、鲁迅美术学院等院校艺术资源，脱胎于美院教学形式与思维的专业少儿美术书法教育机构。金艺绘教育集团东北总部位于沈阳，市内共有7所市内直营校区，同时在大连也有三所直营旗舰校区，省内教学总面积12000余平方米，在校总学员20000余名，在沈阳有着较高的知名度。</w:t>
      </w:r>
    </w:p>
    <w:p w:rsidR="00882C30" w:rsidRPr="00F1200C" w:rsidRDefault="006D63EB" w:rsidP="007E6A1D">
      <w:pPr>
        <w:ind w:firstLineChars="200" w:firstLine="560"/>
        <w:jc w:val="left"/>
        <w:rPr>
          <w:rFonts w:asciiTheme="minorEastAsia" w:eastAsiaTheme="minorEastAsia" w:hAnsiTheme="minorEastAsia" w:cs="宋体"/>
          <w:sz w:val="28"/>
          <w:szCs w:val="28"/>
        </w:rPr>
      </w:pPr>
      <w:r w:rsidRPr="00F1200C">
        <w:rPr>
          <w:rFonts w:asciiTheme="minorEastAsia" w:eastAsiaTheme="minorEastAsia" w:hAnsiTheme="minorEastAsia" w:cs="宋体" w:hint="eastAsia"/>
          <w:sz w:val="28"/>
          <w:szCs w:val="28"/>
        </w:rPr>
        <w:t>3</w:t>
      </w:r>
      <w:r w:rsidR="00DE385A" w:rsidRPr="00F1200C">
        <w:rPr>
          <w:rFonts w:asciiTheme="minorEastAsia" w:eastAsiaTheme="minorEastAsia" w:hAnsiTheme="minorEastAsia" w:cs="宋体" w:hint="eastAsia"/>
          <w:sz w:val="28"/>
          <w:szCs w:val="28"/>
        </w:rPr>
        <w:t>.教材建设</w:t>
      </w:r>
    </w:p>
    <w:p w:rsidR="00882C30" w:rsidRPr="00513D42" w:rsidRDefault="00DE385A" w:rsidP="00F1200C">
      <w:pPr>
        <w:ind w:firstLineChars="200" w:firstLine="560"/>
        <w:jc w:val="left"/>
        <w:rPr>
          <w:rFonts w:asciiTheme="minorEastAsia" w:eastAsiaTheme="minorEastAsia" w:hAnsiTheme="minorEastAsia" w:cs="宋体"/>
          <w:sz w:val="28"/>
          <w:szCs w:val="28"/>
        </w:rPr>
      </w:pPr>
      <w:r w:rsidRPr="00F1200C">
        <w:rPr>
          <w:rFonts w:asciiTheme="minorEastAsia" w:eastAsiaTheme="minorEastAsia" w:hAnsiTheme="minorEastAsia" w:cs="宋体" w:hint="eastAsia"/>
          <w:sz w:val="28"/>
          <w:szCs w:val="28"/>
        </w:rPr>
        <w:t>学校以企业用人的需要为原则，制订教学计划，确立培养目标、课程体系、教学计划等。在教学安排中，企业所需求的知识、技能至少占教学内容的80%以上。在教材选用方面，综合考虑企业对学生的技能要求，选择符合区域特点和学校教学实际的国家规划教材</w:t>
      </w:r>
      <w:r w:rsidR="00513D42">
        <w:rPr>
          <w:rFonts w:asciiTheme="minorEastAsia" w:eastAsiaTheme="minorEastAsia" w:hAnsiTheme="minorEastAsia" w:cs="宋体" w:hint="eastAsia"/>
          <w:sz w:val="28"/>
          <w:szCs w:val="28"/>
        </w:rPr>
        <w:t>，强化</w:t>
      </w:r>
      <w:r w:rsidR="00513D42" w:rsidRPr="00513D42">
        <w:rPr>
          <w:rFonts w:asciiTheme="minorEastAsia" w:eastAsiaTheme="minorEastAsia" w:hAnsiTheme="minorEastAsia" w:cs="宋体" w:hint="eastAsia"/>
          <w:sz w:val="28"/>
          <w:szCs w:val="28"/>
        </w:rPr>
        <w:t>实践育人</w:t>
      </w:r>
      <w:r w:rsidR="00513D42">
        <w:rPr>
          <w:rFonts w:asciiTheme="minorEastAsia" w:eastAsiaTheme="minorEastAsia" w:hAnsiTheme="minorEastAsia" w:cs="宋体" w:hint="eastAsia"/>
          <w:sz w:val="28"/>
          <w:szCs w:val="28"/>
        </w:rPr>
        <w:t>，</w:t>
      </w:r>
      <w:r w:rsidR="00513D42" w:rsidRPr="00513D42">
        <w:rPr>
          <w:rFonts w:asciiTheme="minorEastAsia" w:eastAsiaTheme="minorEastAsia" w:hAnsiTheme="minorEastAsia" w:cs="宋体" w:hint="eastAsia"/>
          <w:sz w:val="28"/>
          <w:szCs w:val="28"/>
        </w:rPr>
        <w:t>构建“模块化”的课程体系。根据“个性化专业能力”设置建设《</w:t>
      </w:r>
      <w:r w:rsidR="00513D42">
        <w:rPr>
          <w:rFonts w:asciiTheme="minorEastAsia" w:eastAsiaTheme="minorEastAsia" w:hAnsiTheme="minorEastAsia" w:cs="宋体" w:hint="eastAsia"/>
          <w:sz w:val="28"/>
          <w:szCs w:val="28"/>
        </w:rPr>
        <w:t>谈单技巧</w:t>
      </w:r>
      <w:r w:rsidR="00513D42" w:rsidRPr="00513D42">
        <w:rPr>
          <w:rFonts w:asciiTheme="minorEastAsia" w:eastAsiaTheme="minorEastAsia" w:hAnsiTheme="minorEastAsia" w:cs="宋体" w:hint="eastAsia"/>
          <w:sz w:val="28"/>
          <w:szCs w:val="28"/>
        </w:rPr>
        <w:t>》、《营销活动策划》、《</w:t>
      </w:r>
      <w:r w:rsidR="00513D42">
        <w:rPr>
          <w:rFonts w:asciiTheme="minorEastAsia" w:eastAsiaTheme="minorEastAsia" w:hAnsiTheme="minorEastAsia" w:cs="宋体" w:hint="eastAsia"/>
          <w:sz w:val="28"/>
          <w:szCs w:val="28"/>
        </w:rPr>
        <w:t>产品营销</w:t>
      </w:r>
      <w:r w:rsidR="00513D42" w:rsidRPr="00513D42">
        <w:rPr>
          <w:rFonts w:asciiTheme="minorEastAsia" w:eastAsiaTheme="minorEastAsia" w:hAnsiTheme="minorEastAsia" w:cs="宋体" w:hint="eastAsia"/>
          <w:sz w:val="28"/>
          <w:szCs w:val="28"/>
        </w:rPr>
        <w:t>》、《</w:t>
      </w:r>
      <w:r w:rsidR="00513D42">
        <w:rPr>
          <w:rFonts w:asciiTheme="minorEastAsia" w:eastAsiaTheme="minorEastAsia" w:hAnsiTheme="minorEastAsia" w:cs="宋体" w:hint="eastAsia"/>
          <w:sz w:val="28"/>
          <w:szCs w:val="28"/>
        </w:rPr>
        <w:t>房地产营销</w:t>
      </w:r>
      <w:r w:rsidR="00513D42" w:rsidRPr="00513D42">
        <w:rPr>
          <w:rFonts w:asciiTheme="minorEastAsia" w:eastAsiaTheme="minorEastAsia" w:hAnsiTheme="minorEastAsia" w:cs="宋体" w:hint="eastAsia"/>
          <w:sz w:val="28"/>
          <w:szCs w:val="28"/>
        </w:rPr>
        <w:t>》</w:t>
      </w:r>
      <w:r w:rsidR="00513D42">
        <w:rPr>
          <w:rFonts w:asciiTheme="minorEastAsia" w:eastAsiaTheme="minorEastAsia" w:hAnsiTheme="minorEastAsia" w:cs="宋体" w:hint="eastAsia"/>
          <w:sz w:val="28"/>
          <w:szCs w:val="28"/>
        </w:rPr>
        <w:t>等8</w:t>
      </w:r>
      <w:r w:rsidR="00513D42" w:rsidRPr="00513D42">
        <w:rPr>
          <w:rFonts w:asciiTheme="minorEastAsia" w:eastAsiaTheme="minorEastAsia" w:hAnsiTheme="minorEastAsia" w:cs="宋体" w:hint="eastAsia"/>
          <w:sz w:val="28"/>
          <w:szCs w:val="28"/>
        </w:rPr>
        <w:t>门核心</w:t>
      </w:r>
      <w:r w:rsidR="00DB14C7">
        <w:rPr>
          <w:rFonts w:asciiTheme="minorEastAsia" w:eastAsiaTheme="minorEastAsia" w:hAnsiTheme="minorEastAsia" w:cs="宋体" w:hint="eastAsia"/>
          <w:sz w:val="28"/>
          <w:szCs w:val="28"/>
        </w:rPr>
        <w:t>技能</w:t>
      </w:r>
      <w:r w:rsidR="00513D42" w:rsidRPr="00513D42">
        <w:rPr>
          <w:rFonts w:asciiTheme="minorEastAsia" w:eastAsiaTheme="minorEastAsia" w:hAnsiTheme="minorEastAsia" w:cs="宋体" w:hint="eastAsia"/>
          <w:sz w:val="28"/>
          <w:szCs w:val="28"/>
        </w:rPr>
        <w:t>课程；其中《</w:t>
      </w:r>
      <w:r w:rsidR="00DB14C7">
        <w:rPr>
          <w:rFonts w:asciiTheme="minorEastAsia" w:eastAsiaTheme="minorEastAsia" w:hAnsiTheme="minorEastAsia" w:cs="宋体" w:hint="eastAsia"/>
          <w:sz w:val="28"/>
          <w:szCs w:val="28"/>
        </w:rPr>
        <w:t>产品营销</w:t>
      </w:r>
      <w:r w:rsidR="00513D42" w:rsidRPr="00513D42">
        <w:rPr>
          <w:rFonts w:asciiTheme="minorEastAsia" w:eastAsiaTheme="minorEastAsia" w:hAnsiTheme="minorEastAsia" w:cs="宋体" w:hint="eastAsia"/>
          <w:sz w:val="28"/>
          <w:szCs w:val="28"/>
        </w:rPr>
        <w:t>》、《</w:t>
      </w:r>
      <w:r w:rsidR="00DB14C7">
        <w:rPr>
          <w:rFonts w:asciiTheme="minorEastAsia" w:eastAsiaTheme="minorEastAsia" w:hAnsiTheme="minorEastAsia" w:cs="宋体" w:hint="eastAsia"/>
          <w:sz w:val="28"/>
          <w:szCs w:val="28"/>
        </w:rPr>
        <w:t>房地产营销</w:t>
      </w:r>
      <w:r w:rsidR="00513D42" w:rsidRPr="00513D42">
        <w:rPr>
          <w:rFonts w:asciiTheme="minorEastAsia" w:eastAsiaTheme="minorEastAsia" w:hAnsiTheme="minorEastAsia" w:cs="宋体" w:hint="eastAsia"/>
          <w:sz w:val="28"/>
          <w:szCs w:val="28"/>
        </w:rPr>
        <w:t>》两门课程为与企业共同研发的自编讲义教程，在编写思路上，突破原来教材以“学科体系”为准的的指导思想，在必要的知识和理论的基础上，突出能力培养、实践操作和技能训练。两本教材总字数达到15字以上，为企业量身定做培养人才等方面，发挥重要作用，并以此带动其它相关课程的建设。同时结合专业实习实训基地建设，在日常课程教学中突出实践训练环节，增加理实一体化教学比例，优化毕业综合实践模块。</w:t>
      </w:r>
    </w:p>
    <w:p w:rsidR="006D63EB" w:rsidRPr="00F1200C" w:rsidRDefault="006D63EB" w:rsidP="00F1200C">
      <w:pPr>
        <w:ind w:firstLineChars="200" w:firstLine="560"/>
        <w:jc w:val="left"/>
        <w:rPr>
          <w:rFonts w:ascii="楷体" w:eastAsia="楷体" w:hAnsi="楷体" w:cs="宋体"/>
          <w:sz w:val="28"/>
          <w:szCs w:val="28"/>
        </w:rPr>
      </w:pPr>
      <w:r w:rsidRPr="00F1200C">
        <w:rPr>
          <w:rFonts w:ascii="楷体" w:eastAsia="楷体" w:hAnsi="楷体" w:cs="宋体" w:hint="eastAsia"/>
          <w:sz w:val="28"/>
          <w:szCs w:val="28"/>
        </w:rPr>
        <w:t>（三）</w:t>
      </w:r>
      <w:r w:rsidR="001D794B" w:rsidRPr="00F1200C">
        <w:rPr>
          <w:rFonts w:ascii="楷体" w:eastAsia="楷体" w:hAnsi="楷体" w:cs="宋体" w:hint="eastAsia"/>
          <w:sz w:val="28"/>
          <w:szCs w:val="28"/>
        </w:rPr>
        <w:t>教学方法改革</w:t>
      </w:r>
    </w:p>
    <w:p w:rsidR="001D794B" w:rsidRPr="00F1200C" w:rsidRDefault="001D794B" w:rsidP="00F1200C">
      <w:pPr>
        <w:ind w:firstLineChars="200" w:firstLine="562"/>
        <w:rPr>
          <w:rFonts w:asciiTheme="minorEastAsia" w:eastAsiaTheme="minorEastAsia" w:hAnsiTheme="minorEastAsia"/>
          <w:b/>
          <w:sz w:val="28"/>
          <w:szCs w:val="28"/>
        </w:rPr>
      </w:pPr>
      <w:r w:rsidRPr="00F1200C">
        <w:rPr>
          <w:rFonts w:asciiTheme="minorEastAsia" w:eastAsiaTheme="minorEastAsia" w:hAnsiTheme="minorEastAsia" w:hint="eastAsia"/>
          <w:b/>
          <w:sz w:val="28"/>
          <w:szCs w:val="28"/>
        </w:rPr>
        <w:t xml:space="preserve">1. </w:t>
      </w:r>
      <w:r w:rsidR="009A7E37">
        <w:rPr>
          <w:rFonts w:asciiTheme="minorEastAsia" w:eastAsiaTheme="minorEastAsia" w:hAnsiTheme="minorEastAsia" w:hint="eastAsia"/>
          <w:b/>
          <w:sz w:val="28"/>
          <w:szCs w:val="28"/>
        </w:rPr>
        <w:t>以校企合作、育训结合为教法改革切入点</w:t>
      </w:r>
    </w:p>
    <w:p w:rsidR="00313438" w:rsidRDefault="001D794B" w:rsidP="00F1200C">
      <w:pPr>
        <w:ind w:firstLineChars="200" w:firstLine="560"/>
        <w:rPr>
          <w:rFonts w:asciiTheme="minorEastAsia" w:eastAsiaTheme="minorEastAsia" w:hAnsiTheme="minorEastAsia"/>
          <w:sz w:val="28"/>
          <w:szCs w:val="28"/>
        </w:rPr>
      </w:pPr>
      <w:r w:rsidRPr="00F1200C">
        <w:rPr>
          <w:rFonts w:asciiTheme="minorEastAsia" w:eastAsiaTheme="minorEastAsia" w:hAnsiTheme="minorEastAsia" w:hint="eastAsia"/>
          <w:sz w:val="28"/>
          <w:szCs w:val="28"/>
        </w:rPr>
        <w:lastRenderedPageBreak/>
        <w:t>（1）</w:t>
      </w:r>
      <w:r w:rsidR="00313438">
        <w:rPr>
          <w:rFonts w:asciiTheme="minorEastAsia" w:eastAsiaTheme="minorEastAsia" w:hAnsiTheme="minorEastAsia" w:hint="eastAsia"/>
          <w:sz w:val="28"/>
          <w:szCs w:val="28"/>
        </w:rPr>
        <w:t>项目仿真教学</w:t>
      </w:r>
    </w:p>
    <w:p w:rsidR="001D794B" w:rsidRPr="00F1200C" w:rsidRDefault="001D794B" w:rsidP="00F1200C">
      <w:pPr>
        <w:ind w:firstLineChars="200" w:firstLine="560"/>
        <w:rPr>
          <w:rFonts w:asciiTheme="minorEastAsia" w:eastAsiaTheme="minorEastAsia" w:hAnsiTheme="minorEastAsia"/>
          <w:sz w:val="28"/>
          <w:szCs w:val="28"/>
        </w:rPr>
      </w:pPr>
      <w:r w:rsidRPr="00F1200C">
        <w:rPr>
          <w:rFonts w:asciiTheme="minorEastAsia" w:eastAsiaTheme="minorEastAsia" w:hAnsiTheme="minorEastAsia" w:hint="eastAsia"/>
          <w:sz w:val="28"/>
          <w:szCs w:val="28"/>
        </w:rPr>
        <w:t>创设真实或仿真环境，推进项目教学，让学生身临其境、体验式开展学习，让学生在真实情境中掌握解决问题的能力。实现教学任务工作化、工作任务课程化、课程任务能育化。促进教师角色的转换，建设引领教学模式改革的教师队伍。结合教学方法和教学模式改革的要求，市场营销专业确立了项目教学计划，自各个项目成立以来，相关教师对项目进行落地，向课堂教学进行转化。实现“做中学、学中做、边做边学、边学边做”。</w:t>
      </w:r>
    </w:p>
    <w:p w:rsidR="001D794B" w:rsidRPr="00F1200C" w:rsidRDefault="001D794B" w:rsidP="00F1200C">
      <w:pPr>
        <w:ind w:firstLineChars="200" w:firstLine="560"/>
        <w:rPr>
          <w:rFonts w:asciiTheme="minorEastAsia" w:eastAsiaTheme="minorEastAsia" w:hAnsiTheme="minorEastAsia"/>
          <w:sz w:val="28"/>
          <w:szCs w:val="28"/>
        </w:rPr>
      </w:pPr>
      <w:r w:rsidRPr="00F1200C">
        <w:rPr>
          <w:rFonts w:asciiTheme="minorEastAsia" w:eastAsiaTheme="minorEastAsia" w:hAnsiTheme="minorEastAsia" w:hint="eastAsia"/>
          <w:sz w:val="28"/>
          <w:szCs w:val="28"/>
        </w:rPr>
        <w:t>（2）开创教学新模式——主助自三位一体教学模式</w:t>
      </w:r>
    </w:p>
    <w:p w:rsidR="001D794B" w:rsidRPr="00F1200C" w:rsidRDefault="001D794B" w:rsidP="00F1200C">
      <w:pPr>
        <w:ind w:firstLineChars="200" w:firstLine="560"/>
        <w:rPr>
          <w:rFonts w:asciiTheme="minorEastAsia" w:eastAsiaTheme="minorEastAsia" w:hAnsiTheme="minorEastAsia"/>
          <w:sz w:val="28"/>
          <w:szCs w:val="28"/>
        </w:rPr>
      </w:pPr>
      <w:r w:rsidRPr="00F1200C">
        <w:rPr>
          <w:rFonts w:asciiTheme="minorEastAsia" w:eastAsiaTheme="minorEastAsia" w:hAnsiTheme="minorEastAsia" w:hint="eastAsia"/>
          <w:sz w:val="28"/>
          <w:szCs w:val="28"/>
        </w:rPr>
        <w:t>主助自三位一体技能教学主要由主训老师、助训老师、自训学生共同完成，他们承担各自的教学任务与学习任务。</w:t>
      </w:r>
    </w:p>
    <w:p w:rsidR="001D794B" w:rsidRPr="00F1200C" w:rsidRDefault="001D794B" w:rsidP="00F1200C">
      <w:pPr>
        <w:ind w:firstLineChars="200" w:firstLine="560"/>
        <w:rPr>
          <w:rFonts w:asciiTheme="minorEastAsia" w:eastAsiaTheme="minorEastAsia" w:hAnsiTheme="minorEastAsia"/>
          <w:sz w:val="28"/>
          <w:szCs w:val="28"/>
        </w:rPr>
      </w:pPr>
      <w:r w:rsidRPr="00F1200C">
        <w:rPr>
          <w:rFonts w:asciiTheme="minorEastAsia" w:eastAsiaTheme="minorEastAsia" w:hAnsiTheme="minorEastAsia" w:hint="eastAsia"/>
          <w:sz w:val="28"/>
          <w:szCs w:val="28"/>
        </w:rPr>
        <w:t>主训老师主要承担技能点提炼、技能点阐释、技能点演练、视频播放、技能标准明确、学生训练、教师点评及学生点评与互评、布置助训任务等环节。助训教师主要承担技能点阐释、学生分组训练、校正、点评与互评、布置组长课后自训的任务等。自训环节由组长在晚自习和课后组织，对助训课技能演示不熟练的同学进行强化训练，在下节课由助训教师抽查。</w:t>
      </w:r>
    </w:p>
    <w:p w:rsidR="00313438" w:rsidRDefault="001D794B" w:rsidP="00F1200C">
      <w:pPr>
        <w:ind w:firstLineChars="200" w:firstLine="560"/>
        <w:rPr>
          <w:rFonts w:asciiTheme="minorEastAsia" w:eastAsiaTheme="minorEastAsia" w:hAnsiTheme="minorEastAsia"/>
          <w:sz w:val="28"/>
          <w:szCs w:val="28"/>
        </w:rPr>
      </w:pPr>
      <w:r w:rsidRPr="00F1200C">
        <w:rPr>
          <w:rFonts w:asciiTheme="minorEastAsia" w:eastAsiaTheme="minorEastAsia" w:hAnsiTheme="minorEastAsia" w:hint="eastAsia"/>
          <w:sz w:val="28"/>
          <w:szCs w:val="28"/>
        </w:rPr>
        <w:t>（3）改革考试方法</w:t>
      </w:r>
    </w:p>
    <w:p w:rsidR="001D794B" w:rsidRPr="00F1200C" w:rsidRDefault="001D794B" w:rsidP="00F1200C">
      <w:pPr>
        <w:ind w:firstLineChars="200" w:firstLine="560"/>
        <w:rPr>
          <w:rFonts w:asciiTheme="minorEastAsia" w:eastAsiaTheme="minorEastAsia" w:hAnsiTheme="minorEastAsia"/>
          <w:sz w:val="28"/>
          <w:szCs w:val="28"/>
        </w:rPr>
      </w:pPr>
      <w:r w:rsidRPr="00F1200C">
        <w:rPr>
          <w:rFonts w:asciiTheme="minorEastAsia" w:eastAsiaTheme="minorEastAsia" w:hAnsiTheme="minorEastAsia" w:hint="eastAsia"/>
          <w:sz w:val="28"/>
          <w:szCs w:val="28"/>
        </w:rPr>
        <w:t>着重提高学生综合运用所学知识、解决实际问题的能力。将讨论式考试纳入考试改革当中，创新考核机制，将考试成绩划分为四部分，分别是课堂表现10分，随堂讨论式考试四次共计40分，课后项目任务作业10分，期末考核40分。以此突出学生的知识运用能力和解决</w:t>
      </w:r>
      <w:r w:rsidRPr="00F1200C">
        <w:rPr>
          <w:rFonts w:asciiTheme="minorEastAsia" w:eastAsiaTheme="minorEastAsia" w:hAnsiTheme="minorEastAsia" w:hint="eastAsia"/>
          <w:sz w:val="28"/>
          <w:szCs w:val="28"/>
        </w:rPr>
        <w:lastRenderedPageBreak/>
        <w:t>实际问题的能力。</w:t>
      </w:r>
    </w:p>
    <w:p w:rsidR="001D794B" w:rsidRPr="00F1200C" w:rsidRDefault="001D794B" w:rsidP="00F1200C">
      <w:pPr>
        <w:ind w:firstLineChars="200" w:firstLine="562"/>
        <w:rPr>
          <w:rFonts w:asciiTheme="minorEastAsia" w:eastAsiaTheme="minorEastAsia" w:hAnsiTheme="minorEastAsia"/>
          <w:b/>
          <w:sz w:val="28"/>
          <w:szCs w:val="28"/>
        </w:rPr>
      </w:pPr>
      <w:r w:rsidRPr="00F1200C">
        <w:rPr>
          <w:rFonts w:asciiTheme="minorEastAsia" w:eastAsiaTheme="minorEastAsia" w:hAnsiTheme="minorEastAsia" w:hint="eastAsia"/>
          <w:b/>
          <w:sz w:val="28"/>
          <w:szCs w:val="28"/>
        </w:rPr>
        <w:t xml:space="preserve">2. </w:t>
      </w:r>
      <w:r w:rsidR="009A7E37">
        <w:rPr>
          <w:rFonts w:asciiTheme="minorEastAsia" w:eastAsiaTheme="minorEastAsia" w:hAnsiTheme="minorEastAsia" w:hint="eastAsia"/>
          <w:b/>
          <w:sz w:val="28"/>
          <w:szCs w:val="28"/>
        </w:rPr>
        <w:t>运用现代信息技术推动教法改革</w:t>
      </w:r>
    </w:p>
    <w:p w:rsidR="001D794B" w:rsidRPr="00F1200C" w:rsidRDefault="001D794B" w:rsidP="00F1200C">
      <w:pPr>
        <w:ind w:firstLineChars="200" w:firstLine="560"/>
        <w:rPr>
          <w:rFonts w:asciiTheme="minorEastAsia" w:eastAsiaTheme="minorEastAsia" w:hAnsiTheme="minorEastAsia"/>
          <w:sz w:val="28"/>
          <w:szCs w:val="28"/>
        </w:rPr>
      </w:pPr>
      <w:r w:rsidRPr="00F1200C">
        <w:rPr>
          <w:rFonts w:asciiTheme="minorEastAsia" w:eastAsiaTheme="minorEastAsia" w:hAnsiTheme="minorEastAsia" w:hint="eastAsia"/>
          <w:sz w:val="28"/>
          <w:szCs w:val="28"/>
        </w:rPr>
        <w:t>构建“线上</w:t>
      </w:r>
      <w:r w:rsidRPr="00F1200C">
        <w:rPr>
          <w:rFonts w:asciiTheme="minorEastAsia" w:eastAsiaTheme="minorEastAsia" w:hAnsiTheme="minorEastAsia"/>
          <w:sz w:val="28"/>
          <w:szCs w:val="28"/>
        </w:rPr>
        <w:t>+线下”的教学模式</w:t>
      </w:r>
      <w:r w:rsidRPr="00F1200C">
        <w:rPr>
          <w:rFonts w:asciiTheme="minorEastAsia" w:eastAsiaTheme="minorEastAsia" w:hAnsiTheme="minorEastAsia" w:hint="eastAsia"/>
          <w:sz w:val="28"/>
          <w:szCs w:val="28"/>
        </w:rPr>
        <w:t>；打破了学科知识的系统性和结构性，使教学内容以模块化的形式呈现（微课）；借助虚拟软件、虚拟场景和虚拟实训实习项目，把真实生活中无法呈现的工作过程、工作情景进行虚拟再现和仿真训练，解决实践实训教学中的重点和难点问题，强化学生的职业岗位技能训练和职业素养养成；利用现代信息技术手段，推进视频演示性教学。</w:t>
      </w:r>
    </w:p>
    <w:p w:rsidR="001D794B" w:rsidRPr="00F1200C" w:rsidRDefault="001D794B" w:rsidP="00F1200C">
      <w:pPr>
        <w:ind w:firstLineChars="200" w:firstLine="560"/>
        <w:jc w:val="left"/>
        <w:rPr>
          <w:rFonts w:ascii="楷体" w:eastAsia="楷体" w:hAnsi="楷体" w:cs="宋体"/>
          <w:sz w:val="28"/>
          <w:szCs w:val="28"/>
        </w:rPr>
      </w:pPr>
      <w:r w:rsidRPr="00F1200C">
        <w:rPr>
          <w:rFonts w:ascii="楷体" w:eastAsia="楷体" w:hAnsi="楷体" w:cs="宋体" w:hint="eastAsia"/>
          <w:sz w:val="28"/>
          <w:szCs w:val="28"/>
        </w:rPr>
        <w:t>（四）校企合作、产教融合</w:t>
      </w:r>
    </w:p>
    <w:p w:rsidR="001D794B" w:rsidRPr="00F1200C" w:rsidRDefault="001D794B" w:rsidP="00F1200C">
      <w:pPr>
        <w:ind w:firstLineChars="200" w:firstLine="560"/>
        <w:rPr>
          <w:rFonts w:asciiTheme="minorEastAsia" w:eastAsiaTheme="minorEastAsia" w:hAnsiTheme="minorEastAsia"/>
          <w:sz w:val="28"/>
          <w:szCs w:val="28"/>
        </w:rPr>
      </w:pPr>
      <w:r w:rsidRPr="00F1200C">
        <w:rPr>
          <w:rFonts w:asciiTheme="minorEastAsia" w:eastAsiaTheme="minorEastAsia" w:hAnsiTheme="minorEastAsia" w:hint="eastAsia"/>
          <w:sz w:val="28"/>
          <w:szCs w:val="28"/>
        </w:rPr>
        <w:t>校企合作是职业教育发展的大势所趋，校企合作、产教结合教学模式通过学院和企业两种不同的教育环境和教育资源的高效整合，培养学生的全面素质和综合能力，以适应市场经济发展对人才素质的需要。校企合作教学模式是一种以市场和社会需求为导向的运行机制，是学院和企业双方共同参与人才培养过程，以培养学生的全面素质、综合能力和就业竞争力为重一点，利用学院和企业两种不同的教育环境和教育资源，采用课堂教学与学生参加实际工作有机结合，来培养适合不同用人单位需要的应用型人才的教学模式。</w:t>
      </w:r>
    </w:p>
    <w:p w:rsidR="001D794B" w:rsidRPr="00F1200C" w:rsidRDefault="001D794B" w:rsidP="00F1200C">
      <w:pPr>
        <w:ind w:firstLineChars="200" w:firstLine="560"/>
        <w:rPr>
          <w:rFonts w:asciiTheme="minorEastAsia" w:eastAsiaTheme="minorEastAsia" w:hAnsiTheme="minorEastAsia"/>
          <w:sz w:val="28"/>
          <w:szCs w:val="28"/>
        </w:rPr>
      </w:pPr>
      <w:r w:rsidRPr="00F1200C">
        <w:rPr>
          <w:rFonts w:asciiTheme="minorEastAsia" w:eastAsiaTheme="minorEastAsia" w:hAnsiTheme="minorEastAsia" w:hint="eastAsia"/>
          <w:sz w:val="28"/>
          <w:szCs w:val="28"/>
        </w:rPr>
        <w:t>几年来，我院在校企合作、产教结合人才培养模式研究的基础上，积极进行培养模式的探索与实践，形成了以学院为主体，校企合作、产教结合的多方位合作办学模式。</w:t>
      </w:r>
    </w:p>
    <w:p w:rsidR="001D794B" w:rsidRPr="00F1200C" w:rsidRDefault="001D794B" w:rsidP="00F1200C">
      <w:pPr>
        <w:ind w:firstLineChars="200" w:firstLine="560"/>
        <w:rPr>
          <w:rFonts w:asciiTheme="minorEastAsia" w:eastAsiaTheme="minorEastAsia" w:hAnsiTheme="minorEastAsia" w:cs="宋体"/>
          <w:sz w:val="28"/>
          <w:szCs w:val="28"/>
        </w:rPr>
      </w:pPr>
      <w:r w:rsidRPr="00F1200C">
        <w:rPr>
          <w:rFonts w:asciiTheme="minorEastAsia" w:eastAsiaTheme="minorEastAsia" w:hAnsiTheme="minorEastAsia" w:cs="宋体" w:hint="eastAsia"/>
          <w:sz w:val="28"/>
          <w:szCs w:val="28"/>
        </w:rPr>
        <w:t>市场营销专业现有稳定的校外实训基地，包括华强集团沈阳方特欢乐世界、东北大妈、辽宁世联群创管理有限公司、</w:t>
      </w:r>
      <w:r w:rsidRPr="00F1200C">
        <w:rPr>
          <w:rFonts w:asciiTheme="minorEastAsia" w:eastAsiaTheme="minorEastAsia" w:hAnsiTheme="minorEastAsia" w:hint="eastAsia"/>
          <w:bCs/>
          <w:sz w:val="28"/>
          <w:szCs w:val="28"/>
        </w:rPr>
        <w:t>辽宁贝壳房地产</w:t>
      </w:r>
      <w:r w:rsidRPr="00F1200C">
        <w:rPr>
          <w:rFonts w:asciiTheme="minorEastAsia" w:eastAsiaTheme="minorEastAsia" w:hAnsiTheme="minorEastAsia" w:hint="eastAsia"/>
          <w:bCs/>
          <w:sz w:val="28"/>
          <w:szCs w:val="28"/>
        </w:rPr>
        <w:lastRenderedPageBreak/>
        <w:t>经纪有限公司</w:t>
      </w:r>
      <w:r w:rsidRPr="00F1200C">
        <w:rPr>
          <w:rFonts w:asciiTheme="minorEastAsia" w:eastAsiaTheme="minorEastAsia" w:hAnsiTheme="minorEastAsia" w:cs="宋体" w:hint="eastAsia"/>
          <w:sz w:val="28"/>
          <w:szCs w:val="28"/>
        </w:rPr>
        <w:t>、</w:t>
      </w:r>
      <w:r w:rsidRPr="00F1200C">
        <w:rPr>
          <w:rFonts w:asciiTheme="minorEastAsia" w:eastAsiaTheme="minorEastAsia" w:hAnsiTheme="minorEastAsia" w:hint="eastAsia"/>
          <w:bCs/>
          <w:sz w:val="28"/>
          <w:szCs w:val="28"/>
        </w:rPr>
        <w:t>金艺绘教育集团</w:t>
      </w:r>
      <w:r w:rsidRPr="00F1200C">
        <w:rPr>
          <w:rFonts w:asciiTheme="minorEastAsia" w:eastAsiaTheme="minorEastAsia" w:hAnsiTheme="minorEastAsia" w:cs="宋体" w:hint="eastAsia"/>
          <w:sz w:val="28"/>
          <w:szCs w:val="28"/>
        </w:rPr>
        <w:t>、厦门天马集团等。能够开展与销售岗位相关的实训活动，实训设施齐备，实训岗位、实训指导教师明确，同时配有明确的实训管理制度和相关的实施保障制度。</w:t>
      </w:r>
    </w:p>
    <w:p w:rsidR="001D794B" w:rsidRPr="00F1200C" w:rsidRDefault="001D794B" w:rsidP="00F1200C">
      <w:pPr>
        <w:ind w:firstLineChars="200" w:firstLine="560"/>
        <w:rPr>
          <w:rFonts w:asciiTheme="minorEastAsia" w:eastAsiaTheme="minorEastAsia" w:hAnsiTheme="minorEastAsia" w:cs="宋体"/>
          <w:sz w:val="28"/>
          <w:szCs w:val="28"/>
        </w:rPr>
      </w:pPr>
      <w:r w:rsidRPr="00F1200C">
        <w:rPr>
          <w:rFonts w:asciiTheme="minorEastAsia" w:eastAsiaTheme="minorEastAsia" w:hAnsiTheme="minorEastAsia" w:cs="宋体" w:hint="eastAsia"/>
          <w:sz w:val="28"/>
          <w:szCs w:val="28"/>
        </w:rPr>
        <w:t>为了强化学生的专业实习，在保证校外实习基地稳定的情况下，结合市场人才需求不断开拓，进而为学生提供销售顾问、市场专员等实习岗位，目前市场营销专业主要的实习基地包括辽宁贝壳房地产经纪有限公司、中天嘉华股份有限公司、金艺绘教育集团等，能够接纳一定规模的学生实习；同时配有专门的指导教师对学生实习进行指导和管理；实习生的日常工作、学习、生活都有明确的规章制度，并制定了实习安全和保险保障。</w:t>
      </w:r>
    </w:p>
    <w:p w:rsidR="001D794B" w:rsidRPr="00F1200C" w:rsidRDefault="00B6688B" w:rsidP="00F1200C">
      <w:pPr>
        <w:ind w:firstLineChars="200" w:firstLine="560"/>
        <w:jc w:val="left"/>
        <w:rPr>
          <w:rFonts w:ascii="楷体" w:eastAsia="楷体" w:hAnsi="楷体" w:cs="宋体"/>
          <w:sz w:val="28"/>
          <w:szCs w:val="28"/>
        </w:rPr>
      </w:pPr>
      <w:r w:rsidRPr="00F1200C">
        <w:rPr>
          <w:rFonts w:ascii="楷体" w:eastAsia="楷体" w:hAnsi="楷体" w:cs="宋体" w:hint="eastAsia"/>
          <w:sz w:val="28"/>
          <w:szCs w:val="28"/>
        </w:rPr>
        <w:t>（五）教学管理与质量保障</w:t>
      </w:r>
    </w:p>
    <w:p w:rsidR="00B6688B" w:rsidRPr="00F1200C" w:rsidRDefault="00B6688B" w:rsidP="00F1200C">
      <w:pPr>
        <w:ind w:firstLineChars="200" w:firstLine="560"/>
        <w:rPr>
          <w:rFonts w:asciiTheme="minorEastAsia" w:eastAsiaTheme="minorEastAsia" w:hAnsiTheme="minorEastAsia"/>
          <w:sz w:val="28"/>
          <w:szCs w:val="28"/>
        </w:rPr>
      </w:pPr>
      <w:r w:rsidRPr="00F1200C">
        <w:rPr>
          <w:rFonts w:asciiTheme="minorEastAsia" w:eastAsiaTheme="minorEastAsia" w:hAnsiTheme="minorEastAsia" w:hint="eastAsia"/>
          <w:sz w:val="28"/>
          <w:szCs w:val="28"/>
        </w:rPr>
        <w:t>人才培养质量是学校教育的核心内容，教学质量直接决定人才培养质量。规范、科学的专业教学质量保障体系，是提高专业教学质量，营造良好的育人环境，增强自我约束和发展能力的根本要求，也是专业教学水平和教学成效的重要检验指标。结合市场营销人才培养目标，我们建立了市场营销专业教学质量保障体系，在原有保障体系框架的基础上，重在建设包括教学质量目标体系、教学资源保障体系、教学过程管理体系和教学质量评价体系在内的全方位教学质量保障体系，进一步完善组织机构，健全规章制度，通过教学质量的动态管理，促进专业教学合理、高效地利用各种资源，保证教学工作的有序运行。</w:t>
      </w:r>
    </w:p>
    <w:p w:rsidR="00B6688B" w:rsidRDefault="00B6688B" w:rsidP="00F1200C">
      <w:pPr>
        <w:ind w:firstLineChars="200" w:firstLine="560"/>
        <w:rPr>
          <w:rFonts w:asciiTheme="minorEastAsia" w:eastAsiaTheme="minorEastAsia" w:hAnsiTheme="minorEastAsia"/>
          <w:sz w:val="28"/>
          <w:szCs w:val="28"/>
        </w:rPr>
      </w:pPr>
      <w:r w:rsidRPr="00F1200C">
        <w:rPr>
          <w:rFonts w:asciiTheme="minorEastAsia" w:eastAsiaTheme="minorEastAsia" w:hAnsiTheme="minorEastAsia" w:hint="eastAsia"/>
          <w:sz w:val="28"/>
          <w:szCs w:val="28"/>
        </w:rPr>
        <w:t>专业教学质量保障体系的建设的目标就是完善包括教学质量目标体系、教学师资保障体系、教学过程管理体系、教学质量监控体系</w:t>
      </w:r>
      <w:r w:rsidRPr="00F1200C">
        <w:rPr>
          <w:rFonts w:asciiTheme="minorEastAsia" w:eastAsiaTheme="minorEastAsia" w:hAnsiTheme="minorEastAsia" w:hint="eastAsia"/>
          <w:sz w:val="28"/>
          <w:szCs w:val="28"/>
        </w:rPr>
        <w:lastRenderedPageBreak/>
        <w:t>和教学质量评价体系在内的教学质量保障体系建设，完善组织机构，健全规章制度，保证教学质量保障体系高效运行。构建教学质量保障体系，重点是建立和完善科学、合理、易于操作的评估指标体系与相应的奖惩制度。通过教学质量的动态管理，促进学院合理、高</w:t>
      </w:r>
      <w:r w:rsidR="009A7E37">
        <w:rPr>
          <w:rFonts w:asciiTheme="minorEastAsia" w:eastAsiaTheme="minorEastAsia" w:hAnsiTheme="minorEastAsia" w:hint="eastAsia"/>
          <w:sz w:val="28"/>
          <w:szCs w:val="28"/>
        </w:rPr>
        <w:t>效地利用各种资源，保证教学工作的正常运行，全面提升专业教学质量。</w:t>
      </w:r>
    </w:p>
    <w:p w:rsidR="009A7E37" w:rsidRDefault="009A7E37" w:rsidP="009A7E37">
      <w:pPr>
        <w:ind w:firstLineChars="200" w:firstLine="560"/>
        <w:jc w:val="left"/>
        <w:rPr>
          <w:rFonts w:ascii="楷体" w:eastAsia="楷体" w:hAnsi="楷体" w:cs="楷体"/>
          <w:bCs/>
          <w:sz w:val="28"/>
          <w:szCs w:val="28"/>
        </w:rPr>
      </w:pPr>
      <w:r w:rsidRPr="009A7E37">
        <w:rPr>
          <w:rFonts w:ascii="楷体" w:eastAsia="楷体" w:hAnsi="楷体" w:cs="楷体" w:hint="eastAsia"/>
          <w:bCs/>
          <w:sz w:val="28"/>
          <w:szCs w:val="28"/>
        </w:rPr>
        <w:t>（六）</w:t>
      </w:r>
      <w:r>
        <w:rPr>
          <w:rFonts w:ascii="楷体" w:eastAsia="楷体" w:hAnsi="楷体" w:cs="楷体" w:hint="eastAsia"/>
          <w:bCs/>
          <w:sz w:val="28"/>
          <w:szCs w:val="28"/>
        </w:rPr>
        <w:t>初见质量效益</w:t>
      </w:r>
    </w:p>
    <w:p w:rsidR="009A7E37" w:rsidRDefault="009A7E37" w:rsidP="009A7E37">
      <w:pPr>
        <w:ind w:firstLineChars="200" w:firstLine="560"/>
        <w:jc w:val="left"/>
        <w:rPr>
          <w:rFonts w:ascii="宋体" w:hAnsi="宋体" w:cs="宋体"/>
          <w:sz w:val="28"/>
          <w:szCs w:val="28"/>
        </w:rPr>
      </w:pPr>
      <w:r>
        <w:rPr>
          <w:rFonts w:ascii="宋体" w:hAnsi="宋体" w:cs="宋体" w:hint="eastAsia"/>
          <w:sz w:val="28"/>
          <w:szCs w:val="28"/>
        </w:rPr>
        <w:t>1.培养规模和质量</w:t>
      </w:r>
    </w:p>
    <w:p w:rsidR="009A7E37" w:rsidRDefault="009A7E37" w:rsidP="009A7E37">
      <w:pPr>
        <w:ind w:firstLineChars="200" w:firstLine="560"/>
        <w:jc w:val="left"/>
        <w:rPr>
          <w:rFonts w:ascii="宋体" w:hAnsi="宋体" w:cs="宋体"/>
          <w:sz w:val="28"/>
          <w:szCs w:val="28"/>
        </w:rPr>
      </w:pPr>
      <w:r>
        <w:rPr>
          <w:rFonts w:ascii="宋体" w:hAnsi="宋体" w:cs="宋体" w:hint="eastAsia"/>
          <w:sz w:val="28"/>
          <w:szCs w:val="28"/>
        </w:rPr>
        <w:t>通过各方面的努力，扩大了招生数量；制定了针对企业在岗人员培训的计划；成功推荐毕业生进行就业，有毕业生创业创新的典型材料并对学生进行创业创新的培养；积极开展学生的技能培训工作，在相关技能方面提高了取得技能证的学生人数；组织校内技能大赛，开会探讨参加市级、省级比赛的准备工作，为下一步参加更高层次的技能大赛做好准备。</w:t>
      </w:r>
    </w:p>
    <w:p w:rsidR="009A7E37" w:rsidRPr="00ED1279" w:rsidRDefault="009A7E37" w:rsidP="009A7E37">
      <w:pPr>
        <w:ind w:firstLineChars="200" w:firstLine="560"/>
        <w:jc w:val="left"/>
        <w:rPr>
          <w:rFonts w:ascii="宋体" w:hAnsi="宋体" w:cs="宋体"/>
          <w:color w:val="000000" w:themeColor="text1"/>
          <w:sz w:val="28"/>
          <w:szCs w:val="28"/>
        </w:rPr>
      </w:pPr>
      <w:bookmarkStart w:id="0" w:name="_GoBack"/>
      <w:r w:rsidRPr="00ED1279">
        <w:rPr>
          <w:rFonts w:ascii="宋体" w:hAnsi="宋体" w:hint="eastAsia"/>
          <w:color w:val="000000" w:themeColor="text1"/>
          <w:sz w:val="28"/>
          <w:szCs w:val="28"/>
        </w:rPr>
        <w:t>市场营销专业现有在校生346人，目前每年计划招生100人，近三年来，就业率都在90%以上，省内就业率更是达到了97%。2020年毕业生跟踪调查结果表明，90%以上毕业生仍在初次就业单位工作，用人单位对毕业生的满意率达95%。</w:t>
      </w:r>
    </w:p>
    <w:bookmarkEnd w:id="0"/>
    <w:p w:rsidR="009A7E37" w:rsidRDefault="009A7E37" w:rsidP="009A7E37">
      <w:pPr>
        <w:ind w:firstLineChars="200" w:firstLine="560"/>
        <w:jc w:val="left"/>
        <w:rPr>
          <w:rFonts w:ascii="宋体" w:hAnsi="宋体" w:cs="宋体"/>
          <w:sz w:val="28"/>
          <w:szCs w:val="28"/>
        </w:rPr>
      </w:pPr>
      <w:r>
        <w:rPr>
          <w:rFonts w:ascii="宋体" w:hAnsi="宋体" w:cs="宋体" w:hint="eastAsia"/>
          <w:sz w:val="28"/>
          <w:szCs w:val="28"/>
        </w:rPr>
        <w:t>2.社会效益</w:t>
      </w:r>
    </w:p>
    <w:p w:rsidR="009A7E37" w:rsidRDefault="009A7E37" w:rsidP="009A7E37">
      <w:pPr>
        <w:ind w:firstLineChars="200" w:firstLine="560"/>
        <w:jc w:val="left"/>
        <w:rPr>
          <w:rFonts w:ascii="宋体" w:hAnsi="宋体" w:cs="宋体"/>
          <w:sz w:val="28"/>
          <w:szCs w:val="28"/>
        </w:rPr>
      </w:pPr>
      <w:r>
        <w:rPr>
          <w:rFonts w:ascii="宋体" w:hAnsi="宋体" w:cs="宋体" w:hint="eastAsia"/>
          <w:sz w:val="28"/>
          <w:szCs w:val="28"/>
        </w:rPr>
        <w:t>制定了开展社会服务的计划，进行了连锁经营进社区的社会服务项目；主干专业课程开设了第二课堂，通过社团教学活动带动其他专业发展；与兄弟学校进行了交流探讨，进一步推动专业建设；建立开放性专业资源，可用于对外培训、创业项目孵化等。</w:t>
      </w:r>
    </w:p>
    <w:p w:rsidR="00882C30" w:rsidRPr="00F1200C" w:rsidRDefault="00B6688B" w:rsidP="00ED1279">
      <w:pPr>
        <w:ind w:firstLineChars="200" w:firstLine="560"/>
        <w:jc w:val="left"/>
        <w:rPr>
          <w:rFonts w:ascii="黑体" w:eastAsia="黑体" w:hAnsi="黑体" w:cs="宋体"/>
          <w:sz w:val="28"/>
          <w:szCs w:val="28"/>
        </w:rPr>
      </w:pPr>
      <w:r w:rsidRPr="00F1200C">
        <w:rPr>
          <w:rFonts w:ascii="黑体" w:eastAsia="黑体" w:hAnsi="黑体" w:cs="黑体" w:hint="eastAsia"/>
          <w:sz w:val="28"/>
          <w:szCs w:val="28"/>
        </w:rPr>
        <w:lastRenderedPageBreak/>
        <w:t>二</w:t>
      </w:r>
      <w:r w:rsidR="00DE385A" w:rsidRPr="00F1200C">
        <w:rPr>
          <w:rFonts w:ascii="黑体" w:eastAsia="黑体" w:hAnsi="黑体" w:cs="黑体" w:hint="eastAsia"/>
          <w:sz w:val="28"/>
          <w:szCs w:val="28"/>
        </w:rPr>
        <w:t>、存在的问题及改进措施</w:t>
      </w:r>
    </w:p>
    <w:p w:rsidR="00882C30" w:rsidRPr="00F1200C" w:rsidRDefault="00DE385A" w:rsidP="00F1200C">
      <w:pPr>
        <w:ind w:firstLineChars="200" w:firstLine="560"/>
        <w:jc w:val="left"/>
        <w:rPr>
          <w:rFonts w:ascii="楷体" w:eastAsia="楷体" w:hAnsi="楷体" w:cs="宋体"/>
          <w:sz w:val="28"/>
          <w:szCs w:val="28"/>
        </w:rPr>
      </w:pPr>
      <w:r w:rsidRPr="00F1200C">
        <w:rPr>
          <w:rFonts w:ascii="楷体" w:eastAsia="楷体" w:hAnsi="楷体" w:cs="宋体" w:hint="eastAsia"/>
          <w:sz w:val="28"/>
          <w:szCs w:val="28"/>
        </w:rPr>
        <w:t>（一）</w:t>
      </w:r>
      <w:r w:rsidR="00DA6DA4" w:rsidRPr="00F1200C">
        <w:rPr>
          <w:rFonts w:ascii="楷体" w:eastAsia="楷体" w:hAnsi="楷体" w:cs="宋体" w:hint="eastAsia"/>
          <w:sz w:val="28"/>
          <w:szCs w:val="28"/>
        </w:rPr>
        <w:t>师资队伍建设</w:t>
      </w:r>
    </w:p>
    <w:p w:rsidR="00A24DD4" w:rsidRPr="00F1200C" w:rsidRDefault="00A24DD4" w:rsidP="00F1200C">
      <w:pPr>
        <w:ind w:firstLineChars="200" w:firstLine="560"/>
        <w:jc w:val="left"/>
        <w:rPr>
          <w:rFonts w:asciiTheme="minorEastAsia" w:eastAsiaTheme="minorEastAsia" w:hAnsiTheme="minorEastAsia" w:cs="宋体"/>
          <w:sz w:val="28"/>
          <w:szCs w:val="28"/>
        </w:rPr>
      </w:pPr>
      <w:r w:rsidRPr="00F1200C">
        <w:rPr>
          <w:rFonts w:asciiTheme="minorEastAsia" w:eastAsiaTheme="minorEastAsia" w:hAnsiTheme="minorEastAsia" w:cs="宋体" w:hint="eastAsia"/>
          <w:sz w:val="28"/>
          <w:szCs w:val="28"/>
        </w:rPr>
        <w:t>1.</w:t>
      </w:r>
      <w:r w:rsidR="00DE385A" w:rsidRPr="00F1200C">
        <w:rPr>
          <w:rFonts w:asciiTheme="minorEastAsia" w:eastAsiaTheme="minorEastAsia" w:hAnsiTheme="minorEastAsia" w:cs="宋体" w:hint="eastAsia"/>
          <w:sz w:val="28"/>
          <w:szCs w:val="28"/>
        </w:rPr>
        <w:t>继续扩大教师队伍，积极开展双师型教师评定工作，增加面向企业、行业聘请的兼职教师人数；</w:t>
      </w:r>
    </w:p>
    <w:p w:rsidR="00882C30" w:rsidRPr="00F1200C" w:rsidRDefault="00A24DD4" w:rsidP="00F1200C">
      <w:pPr>
        <w:ind w:firstLineChars="200" w:firstLine="560"/>
        <w:jc w:val="left"/>
        <w:rPr>
          <w:rFonts w:asciiTheme="minorEastAsia" w:eastAsiaTheme="minorEastAsia" w:hAnsiTheme="minorEastAsia" w:cs="宋体"/>
          <w:sz w:val="28"/>
          <w:szCs w:val="28"/>
        </w:rPr>
      </w:pPr>
      <w:r w:rsidRPr="00F1200C">
        <w:rPr>
          <w:rFonts w:asciiTheme="minorEastAsia" w:eastAsiaTheme="minorEastAsia" w:hAnsiTheme="minorEastAsia" w:cs="宋体" w:hint="eastAsia"/>
          <w:sz w:val="28"/>
          <w:szCs w:val="28"/>
        </w:rPr>
        <w:t>2.增加</w:t>
      </w:r>
      <w:r w:rsidR="00DE385A" w:rsidRPr="00F1200C">
        <w:rPr>
          <w:rFonts w:asciiTheme="minorEastAsia" w:eastAsiaTheme="minorEastAsia" w:hAnsiTheme="minorEastAsia" w:cs="宋体" w:hint="eastAsia"/>
          <w:sz w:val="28"/>
          <w:szCs w:val="28"/>
        </w:rPr>
        <w:t>教师培训</w:t>
      </w:r>
      <w:r w:rsidRPr="00F1200C">
        <w:rPr>
          <w:rFonts w:asciiTheme="minorEastAsia" w:eastAsiaTheme="minorEastAsia" w:hAnsiTheme="minorEastAsia" w:cs="宋体" w:hint="eastAsia"/>
          <w:sz w:val="28"/>
          <w:szCs w:val="28"/>
        </w:rPr>
        <w:t>的机会</w:t>
      </w:r>
      <w:r w:rsidR="00DE385A" w:rsidRPr="00F1200C">
        <w:rPr>
          <w:rFonts w:asciiTheme="minorEastAsia" w:eastAsiaTheme="minorEastAsia" w:hAnsiTheme="minorEastAsia" w:cs="宋体" w:hint="eastAsia"/>
          <w:sz w:val="28"/>
          <w:szCs w:val="28"/>
        </w:rPr>
        <w:t>，持续开展多种形式的教师培训，</w:t>
      </w:r>
      <w:r w:rsidRPr="00F1200C">
        <w:rPr>
          <w:rFonts w:asciiTheme="minorEastAsia" w:eastAsiaTheme="minorEastAsia" w:hAnsiTheme="minorEastAsia" w:cs="宋体" w:hint="eastAsia"/>
          <w:sz w:val="28"/>
          <w:szCs w:val="28"/>
        </w:rPr>
        <w:t>进一步提升</w:t>
      </w:r>
      <w:r w:rsidR="00DE385A" w:rsidRPr="00F1200C">
        <w:rPr>
          <w:rFonts w:asciiTheme="minorEastAsia" w:eastAsiaTheme="minorEastAsia" w:hAnsiTheme="minorEastAsia" w:cs="宋体" w:hint="eastAsia"/>
          <w:sz w:val="28"/>
          <w:szCs w:val="28"/>
        </w:rPr>
        <w:t>教师的专业</w:t>
      </w:r>
      <w:r w:rsidRPr="00F1200C">
        <w:rPr>
          <w:rFonts w:asciiTheme="minorEastAsia" w:eastAsiaTheme="minorEastAsia" w:hAnsiTheme="minorEastAsia" w:cs="宋体" w:hint="eastAsia"/>
          <w:sz w:val="28"/>
          <w:szCs w:val="28"/>
        </w:rPr>
        <w:t>技能</w:t>
      </w:r>
      <w:r w:rsidR="00DE385A" w:rsidRPr="00F1200C">
        <w:rPr>
          <w:rFonts w:asciiTheme="minorEastAsia" w:eastAsiaTheme="minorEastAsia" w:hAnsiTheme="minorEastAsia" w:cs="宋体" w:hint="eastAsia"/>
          <w:sz w:val="28"/>
          <w:szCs w:val="28"/>
        </w:rPr>
        <w:t>和教学能力</w:t>
      </w:r>
      <w:r w:rsidR="00313438">
        <w:rPr>
          <w:rFonts w:asciiTheme="minorEastAsia" w:eastAsiaTheme="minorEastAsia" w:hAnsiTheme="minorEastAsia" w:cs="宋体" w:hint="eastAsia"/>
          <w:sz w:val="28"/>
          <w:szCs w:val="28"/>
        </w:rPr>
        <w:t>；</w:t>
      </w:r>
    </w:p>
    <w:p w:rsidR="00A24DD4" w:rsidRPr="00F1200C" w:rsidRDefault="00A24DD4" w:rsidP="00F1200C">
      <w:pPr>
        <w:ind w:firstLineChars="200" w:firstLine="560"/>
        <w:jc w:val="left"/>
        <w:rPr>
          <w:rFonts w:asciiTheme="minorEastAsia" w:eastAsiaTheme="minorEastAsia" w:hAnsiTheme="minorEastAsia" w:cs="宋体"/>
          <w:sz w:val="28"/>
          <w:szCs w:val="28"/>
        </w:rPr>
      </w:pPr>
      <w:r w:rsidRPr="00F1200C">
        <w:rPr>
          <w:rFonts w:asciiTheme="minorEastAsia" w:eastAsiaTheme="minorEastAsia" w:hAnsiTheme="minorEastAsia" w:cs="宋体" w:hint="eastAsia"/>
          <w:sz w:val="28"/>
          <w:szCs w:val="28"/>
        </w:rPr>
        <w:t>3.进一步提升专业教师的科研能力。</w:t>
      </w:r>
    </w:p>
    <w:p w:rsidR="00882C30" w:rsidRPr="00F1200C" w:rsidRDefault="00DE385A" w:rsidP="00F1200C">
      <w:pPr>
        <w:ind w:firstLineChars="200" w:firstLine="560"/>
        <w:jc w:val="left"/>
        <w:rPr>
          <w:rFonts w:ascii="楷体" w:eastAsia="楷体" w:hAnsi="楷体" w:cs="宋体"/>
          <w:sz w:val="28"/>
          <w:szCs w:val="28"/>
        </w:rPr>
      </w:pPr>
      <w:r w:rsidRPr="00F1200C">
        <w:rPr>
          <w:rFonts w:ascii="楷体" w:eastAsia="楷体" w:hAnsi="楷体" w:cs="宋体" w:hint="eastAsia"/>
          <w:sz w:val="28"/>
          <w:szCs w:val="28"/>
        </w:rPr>
        <w:t>（二）实训</w:t>
      </w:r>
      <w:r w:rsidR="00DA6DA4" w:rsidRPr="00F1200C">
        <w:rPr>
          <w:rFonts w:ascii="楷体" w:eastAsia="楷体" w:hAnsi="楷体" w:cs="宋体" w:hint="eastAsia"/>
          <w:sz w:val="28"/>
          <w:szCs w:val="28"/>
        </w:rPr>
        <w:t>教学</w:t>
      </w:r>
      <w:r w:rsidRPr="00F1200C">
        <w:rPr>
          <w:rFonts w:ascii="楷体" w:eastAsia="楷体" w:hAnsi="楷体" w:cs="宋体" w:hint="eastAsia"/>
          <w:sz w:val="28"/>
          <w:szCs w:val="28"/>
        </w:rPr>
        <w:t>条件</w:t>
      </w:r>
    </w:p>
    <w:p w:rsidR="00A24DD4" w:rsidRPr="00F1200C" w:rsidRDefault="00A24DD4" w:rsidP="00F1200C">
      <w:pPr>
        <w:ind w:firstLine="570"/>
        <w:jc w:val="left"/>
        <w:rPr>
          <w:rFonts w:asciiTheme="minorEastAsia" w:eastAsiaTheme="minorEastAsia" w:hAnsiTheme="minorEastAsia" w:cs="宋体"/>
          <w:sz w:val="28"/>
          <w:szCs w:val="28"/>
        </w:rPr>
      </w:pPr>
      <w:r w:rsidRPr="00F1200C">
        <w:rPr>
          <w:rFonts w:asciiTheme="minorEastAsia" w:eastAsiaTheme="minorEastAsia" w:hAnsiTheme="minorEastAsia" w:cs="宋体" w:hint="eastAsia"/>
          <w:sz w:val="28"/>
          <w:szCs w:val="28"/>
        </w:rPr>
        <w:t>1.</w:t>
      </w:r>
      <w:r w:rsidR="00DE385A" w:rsidRPr="00F1200C">
        <w:rPr>
          <w:rFonts w:asciiTheme="minorEastAsia" w:eastAsiaTheme="minorEastAsia" w:hAnsiTheme="minorEastAsia" w:cs="宋体" w:hint="eastAsia"/>
          <w:sz w:val="28"/>
          <w:szCs w:val="28"/>
        </w:rPr>
        <w:t>继续完善实训场</w:t>
      </w:r>
      <w:r w:rsidR="00DA6DA4" w:rsidRPr="00F1200C">
        <w:rPr>
          <w:rFonts w:asciiTheme="minorEastAsia" w:eastAsiaTheme="minorEastAsia" w:hAnsiTheme="minorEastAsia" w:cs="宋体" w:hint="eastAsia"/>
          <w:sz w:val="28"/>
          <w:szCs w:val="28"/>
        </w:rPr>
        <w:t>地</w:t>
      </w:r>
      <w:r w:rsidR="00DE385A" w:rsidRPr="00F1200C">
        <w:rPr>
          <w:rFonts w:asciiTheme="minorEastAsia" w:eastAsiaTheme="minorEastAsia" w:hAnsiTheme="minorEastAsia" w:cs="宋体" w:hint="eastAsia"/>
          <w:sz w:val="28"/>
          <w:szCs w:val="28"/>
        </w:rPr>
        <w:t>建设工作；</w:t>
      </w:r>
    </w:p>
    <w:p w:rsidR="00A24DD4" w:rsidRPr="00F1200C" w:rsidRDefault="00A24DD4" w:rsidP="00F1200C">
      <w:pPr>
        <w:ind w:firstLine="570"/>
        <w:jc w:val="left"/>
        <w:rPr>
          <w:rFonts w:asciiTheme="minorEastAsia" w:eastAsiaTheme="minorEastAsia" w:hAnsiTheme="minorEastAsia" w:cs="宋体"/>
          <w:sz w:val="28"/>
          <w:szCs w:val="28"/>
        </w:rPr>
      </w:pPr>
      <w:r w:rsidRPr="00F1200C">
        <w:rPr>
          <w:rFonts w:asciiTheme="minorEastAsia" w:eastAsiaTheme="minorEastAsia" w:hAnsiTheme="minorEastAsia" w:cs="宋体" w:hint="eastAsia"/>
          <w:sz w:val="28"/>
          <w:szCs w:val="28"/>
        </w:rPr>
        <w:t>2.</w:t>
      </w:r>
      <w:r w:rsidR="00DE385A" w:rsidRPr="00F1200C">
        <w:rPr>
          <w:rFonts w:asciiTheme="minorEastAsia" w:eastAsiaTheme="minorEastAsia" w:hAnsiTheme="minorEastAsia" w:cs="宋体" w:hint="eastAsia"/>
          <w:sz w:val="28"/>
          <w:szCs w:val="28"/>
        </w:rPr>
        <w:t>严格执行实训场</w:t>
      </w:r>
      <w:r w:rsidR="00DA6DA4" w:rsidRPr="00F1200C">
        <w:rPr>
          <w:rFonts w:asciiTheme="minorEastAsia" w:eastAsiaTheme="minorEastAsia" w:hAnsiTheme="minorEastAsia" w:cs="宋体" w:hint="eastAsia"/>
          <w:sz w:val="28"/>
          <w:szCs w:val="28"/>
        </w:rPr>
        <w:t>地</w:t>
      </w:r>
      <w:r w:rsidR="00DE385A" w:rsidRPr="00F1200C">
        <w:rPr>
          <w:rFonts w:asciiTheme="minorEastAsia" w:eastAsiaTheme="minorEastAsia" w:hAnsiTheme="minorEastAsia" w:cs="宋体" w:hint="eastAsia"/>
          <w:sz w:val="28"/>
          <w:szCs w:val="28"/>
        </w:rPr>
        <w:t>管理制度，</w:t>
      </w:r>
      <w:r w:rsidRPr="00F1200C">
        <w:rPr>
          <w:rFonts w:asciiTheme="minorEastAsia" w:eastAsiaTheme="minorEastAsia" w:hAnsiTheme="minorEastAsia" w:cs="宋体" w:hint="eastAsia"/>
          <w:sz w:val="28"/>
          <w:szCs w:val="28"/>
        </w:rPr>
        <w:t>强化实训</w:t>
      </w:r>
      <w:r w:rsidR="00DE385A" w:rsidRPr="00F1200C">
        <w:rPr>
          <w:rFonts w:asciiTheme="minorEastAsia" w:eastAsiaTheme="minorEastAsia" w:hAnsiTheme="minorEastAsia" w:cs="宋体" w:hint="eastAsia"/>
          <w:sz w:val="28"/>
          <w:szCs w:val="28"/>
        </w:rPr>
        <w:t>安全教育；</w:t>
      </w:r>
    </w:p>
    <w:p w:rsidR="00A24DD4" w:rsidRPr="00F1200C" w:rsidRDefault="00A24DD4" w:rsidP="00F1200C">
      <w:pPr>
        <w:ind w:firstLine="570"/>
        <w:jc w:val="left"/>
        <w:rPr>
          <w:rFonts w:asciiTheme="minorEastAsia" w:eastAsiaTheme="minorEastAsia" w:hAnsiTheme="minorEastAsia" w:cs="宋体"/>
          <w:sz w:val="28"/>
          <w:szCs w:val="28"/>
        </w:rPr>
      </w:pPr>
      <w:r w:rsidRPr="00F1200C">
        <w:rPr>
          <w:rFonts w:asciiTheme="minorEastAsia" w:eastAsiaTheme="minorEastAsia" w:hAnsiTheme="minorEastAsia" w:cs="宋体" w:hint="eastAsia"/>
          <w:sz w:val="28"/>
          <w:szCs w:val="28"/>
        </w:rPr>
        <w:t>3.</w:t>
      </w:r>
      <w:r w:rsidR="00DE385A" w:rsidRPr="00F1200C">
        <w:rPr>
          <w:rFonts w:asciiTheme="minorEastAsia" w:eastAsiaTheme="minorEastAsia" w:hAnsiTheme="minorEastAsia" w:cs="宋体" w:hint="eastAsia"/>
          <w:sz w:val="28"/>
          <w:szCs w:val="28"/>
        </w:rPr>
        <w:t>努力开发实训场</w:t>
      </w:r>
      <w:r w:rsidR="00DA6DA4" w:rsidRPr="00F1200C">
        <w:rPr>
          <w:rFonts w:asciiTheme="minorEastAsia" w:eastAsiaTheme="minorEastAsia" w:hAnsiTheme="minorEastAsia" w:cs="宋体" w:hint="eastAsia"/>
          <w:sz w:val="28"/>
          <w:szCs w:val="28"/>
        </w:rPr>
        <w:t>地</w:t>
      </w:r>
      <w:r w:rsidR="00DE385A" w:rsidRPr="00F1200C">
        <w:rPr>
          <w:rFonts w:asciiTheme="minorEastAsia" w:eastAsiaTheme="minorEastAsia" w:hAnsiTheme="minorEastAsia" w:cs="宋体" w:hint="eastAsia"/>
          <w:sz w:val="28"/>
          <w:szCs w:val="28"/>
        </w:rPr>
        <w:t>的职业能力训练和社会服务功能；</w:t>
      </w:r>
    </w:p>
    <w:p w:rsidR="00882C30" w:rsidRPr="00F1200C" w:rsidRDefault="00A24DD4" w:rsidP="00F1200C">
      <w:pPr>
        <w:ind w:firstLine="570"/>
        <w:jc w:val="left"/>
        <w:rPr>
          <w:rFonts w:asciiTheme="minorEastAsia" w:eastAsiaTheme="minorEastAsia" w:hAnsiTheme="minorEastAsia" w:cs="宋体"/>
          <w:sz w:val="28"/>
          <w:szCs w:val="28"/>
        </w:rPr>
      </w:pPr>
      <w:r w:rsidRPr="00F1200C">
        <w:rPr>
          <w:rFonts w:asciiTheme="minorEastAsia" w:eastAsiaTheme="minorEastAsia" w:hAnsiTheme="minorEastAsia" w:cs="宋体" w:hint="eastAsia"/>
          <w:sz w:val="28"/>
          <w:szCs w:val="28"/>
        </w:rPr>
        <w:t>4.</w:t>
      </w:r>
      <w:r w:rsidR="00DE385A" w:rsidRPr="00F1200C">
        <w:rPr>
          <w:rFonts w:asciiTheme="minorEastAsia" w:eastAsiaTheme="minorEastAsia" w:hAnsiTheme="minorEastAsia" w:cs="宋体" w:hint="eastAsia"/>
          <w:sz w:val="28"/>
          <w:szCs w:val="28"/>
        </w:rPr>
        <w:t>继续开发专业对口的校外实训基地，推动与企业深</w:t>
      </w:r>
      <w:r w:rsidRPr="00F1200C">
        <w:rPr>
          <w:rFonts w:asciiTheme="minorEastAsia" w:eastAsiaTheme="minorEastAsia" w:hAnsiTheme="minorEastAsia" w:cs="宋体" w:hint="eastAsia"/>
          <w:sz w:val="28"/>
          <w:szCs w:val="28"/>
        </w:rPr>
        <w:t>度</w:t>
      </w:r>
      <w:r w:rsidR="00DE385A" w:rsidRPr="00F1200C">
        <w:rPr>
          <w:rFonts w:asciiTheme="minorEastAsia" w:eastAsiaTheme="minorEastAsia" w:hAnsiTheme="minorEastAsia" w:cs="宋体" w:hint="eastAsia"/>
          <w:sz w:val="28"/>
          <w:szCs w:val="28"/>
        </w:rPr>
        <w:t>合作。</w:t>
      </w:r>
    </w:p>
    <w:p w:rsidR="00882C30" w:rsidRPr="00F1200C" w:rsidRDefault="00DE385A" w:rsidP="00F1200C">
      <w:pPr>
        <w:ind w:firstLineChars="200" w:firstLine="560"/>
        <w:jc w:val="left"/>
        <w:rPr>
          <w:rFonts w:ascii="楷体" w:eastAsia="楷体" w:hAnsi="楷体" w:cs="宋体"/>
          <w:sz w:val="28"/>
          <w:szCs w:val="28"/>
        </w:rPr>
      </w:pPr>
      <w:r w:rsidRPr="00F1200C">
        <w:rPr>
          <w:rFonts w:ascii="楷体" w:eastAsia="楷体" w:hAnsi="楷体" w:cs="宋体" w:hint="eastAsia"/>
          <w:sz w:val="28"/>
          <w:szCs w:val="28"/>
        </w:rPr>
        <w:t>（三）</w:t>
      </w:r>
      <w:r w:rsidR="00A24DD4" w:rsidRPr="00F1200C">
        <w:rPr>
          <w:rFonts w:ascii="楷体" w:eastAsia="楷体" w:hAnsi="楷体" w:cs="宋体" w:hint="eastAsia"/>
          <w:sz w:val="28"/>
          <w:szCs w:val="28"/>
        </w:rPr>
        <w:t>教材建设与教法改革</w:t>
      </w:r>
    </w:p>
    <w:p w:rsidR="00A24DD4" w:rsidRPr="00F1200C" w:rsidRDefault="00A24DD4" w:rsidP="00F1200C">
      <w:pPr>
        <w:ind w:firstLineChars="200" w:firstLine="560"/>
        <w:rPr>
          <w:rFonts w:asciiTheme="minorEastAsia" w:eastAsiaTheme="minorEastAsia" w:hAnsiTheme="minorEastAsia"/>
          <w:sz w:val="28"/>
          <w:szCs w:val="28"/>
        </w:rPr>
      </w:pPr>
      <w:r w:rsidRPr="00F1200C">
        <w:rPr>
          <w:rFonts w:asciiTheme="minorEastAsia" w:eastAsiaTheme="minorEastAsia" w:hAnsiTheme="minorEastAsia" w:cs="宋体" w:hint="eastAsia"/>
          <w:sz w:val="28"/>
          <w:szCs w:val="28"/>
        </w:rPr>
        <w:t>1. 强化教材建设，</w:t>
      </w:r>
      <w:r w:rsidR="001A2B1A" w:rsidRPr="00F1200C">
        <w:rPr>
          <w:rFonts w:asciiTheme="minorEastAsia" w:eastAsiaTheme="minorEastAsia" w:hAnsiTheme="minorEastAsia" w:cs="宋体" w:hint="eastAsia"/>
          <w:sz w:val="28"/>
          <w:szCs w:val="28"/>
        </w:rPr>
        <w:t>进一步突出教材的</w:t>
      </w:r>
      <w:r w:rsidR="001A2B1A" w:rsidRPr="00F1200C">
        <w:rPr>
          <w:rFonts w:asciiTheme="minorEastAsia" w:eastAsiaTheme="minorEastAsia" w:hAnsiTheme="minorEastAsia" w:hint="eastAsia"/>
          <w:sz w:val="28"/>
          <w:szCs w:val="28"/>
        </w:rPr>
        <w:t>职业性与实用性，</w:t>
      </w:r>
      <w:r w:rsidRPr="00F1200C">
        <w:rPr>
          <w:rFonts w:asciiTheme="minorEastAsia" w:eastAsiaTheme="minorEastAsia" w:hAnsiTheme="minorEastAsia" w:cs="宋体" w:hint="eastAsia"/>
          <w:sz w:val="28"/>
          <w:szCs w:val="28"/>
        </w:rPr>
        <w:t>根据教学内容和专业培养目标的需求，对内容重复的课程进行整合，</w:t>
      </w:r>
      <w:r w:rsidR="001A2B1A" w:rsidRPr="00F1200C">
        <w:rPr>
          <w:rFonts w:asciiTheme="minorEastAsia" w:eastAsiaTheme="minorEastAsia" w:hAnsiTheme="minorEastAsia" w:cs="宋体" w:hint="eastAsia"/>
          <w:sz w:val="28"/>
          <w:szCs w:val="28"/>
        </w:rPr>
        <w:t>同时不断丰富</w:t>
      </w:r>
      <w:r w:rsidR="001A2B1A" w:rsidRPr="00F1200C">
        <w:rPr>
          <w:rFonts w:asciiTheme="minorEastAsia" w:eastAsiaTheme="minorEastAsia" w:hAnsiTheme="minorEastAsia" w:hint="eastAsia"/>
          <w:sz w:val="28"/>
          <w:szCs w:val="28"/>
        </w:rPr>
        <w:t>专业数字化资源库</w:t>
      </w:r>
      <w:r w:rsidR="00313438">
        <w:rPr>
          <w:rFonts w:asciiTheme="minorEastAsia" w:eastAsiaTheme="minorEastAsia" w:hAnsiTheme="minorEastAsia" w:hint="eastAsia"/>
          <w:sz w:val="28"/>
          <w:szCs w:val="28"/>
        </w:rPr>
        <w:t>；</w:t>
      </w:r>
    </w:p>
    <w:p w:rsidR="001A2B1A" w:rsidRPr="00F1200C" w:rsidRDefault="001A2B1A" w:rsidP="00F1200C">
      <w:pPr>
        <w:ind w:firstLineChars="200" w:firstLine="560"/>
        <w:rPr>
          <w:rFonts w:asciiTheme="minorEastAsia" w:eastAsiaTheme="minorEastAsia" w:hAnsiTheme="minorEastAsia" w:cs="宋体"/>
          <w:sz w:val="28"/>
          <w:szCs w:val="28"/>
        </w:rPr>
      </w:pPr>
      <w:r w:rsidRPr="00F1200C">
        <w:rPr>
          <w:rFonts w:asciiTheme="minorEastAsia" w:eastAsiaTheme="minorEastAsia" w:hAnsiTheme="minorEastAsia" w:hint="eastAsia"/>
          <w:sz w:val="28"/>
          <w:szCs w:val="28"/>
        </w:rPr>
        <w:t>2.</w:t>
      </w:r>
      <w:r w:rsidR="00DE385A" w:rsidRPr="00F1200C">
        <w:rPr>
          <w:rFonts w:asciiTheme="minorEastAsia" w:eastAsiaTheme="minorEastAsia" w:hAnsiTheme="minorEastAsia" w:cs="宋体" w:hint="eastAsia"/>
          <w:sz w:val="28"/>
          <w:szCs w:val="28"/>
        </w:rPr>
        <w:t>按照“以活动促教学，以教学助实践”的教学思路，加强实践教学，在教学改革、专业建设、课程建设、教学方法等方面多出成果，进而促进专业发展；</w:t>
      </w:r>
    </w:p>
    <w:p w:rsidR="001A2B1A" w:rsidRPr="00F1200C" w:rsidRDefault="001A2B1A" w:rsidP="00F1200C">
      <w:pPr>
        <w:ind w:firstLineChars="200" w:firstLine="560"/>
        <w:rPr>
          <w:rFonts w:asciiTheme="minorEastAsia" w:eastAsiaTheme="minorEastAsia" w:hAnsiTheme="minorEastAsia" w:cs="宋体"/>
          <w:sz w:val="28"/>
          <w:szCs w:val="28"/>
        </w:rPr>
      </w:pPr>
      <w:r w:rsidRPr="00F1200C">
        <w:rPr>
          <w:rFonts w:asciiTheme="minorEastAsia" w:eastAsiaTheme="minorEastAsia" w:hAnsiTheme="minorEastAsia" w:cs="宋体" w:hint="eastAsia"/>
          <w:sz w:val="28"/>
          <w:szCs w:val="28"/>
        </w:rPr>
        <w:t>3.</w:t>
      </w:r>
      <w:r w:rsidR="00DE385A" w:rsidRPr="00F1200C">
        <w:rPr>
          <w:rFonts w:asciiTheme="minorEastAsia" w:eastAsiaTheme="minorEastAsia" w:hAnsiTheme="minorEastAsia" w:cs="宋体" w:hint="eastAsia"/>
          <w:sz w:val="28"/>
          <w:szCs w:val="28"/>
        </w:rPr>
        <w:t>充分利用现代教学手段，实现</w:t>
      </w:r>
      <w:r w:rsidRPr="00F1200C">
        <w:rPr>
          <w:rFonts w:asciiTheme="minorEastAsia" w:eastAsiaTheme="minorEastAsia" w:hAnsiTheme="minorEastAsia" w:cs="宋体" w:hint="eastAsia"/>
          <w:sz w:val="28"/>
          <w:szCs w:val="28"/>
        </w:rPr>
        <w:t>借助于</w:t>
      </w:r>
      <w:r w:rsidR="00DE385A" w:rsidRPr="00F1200C">
        <w:rPr>
          <w:rFonts w:asciiTheme="minorEastAsia" w:eastAsiaTheme="minorEastAsia" w:hAnsiTheme="minorEastAsia" w:cs="宋体" w:hint="eastAsia"/>
          <w:sz w:val="28"/>
          <w:szCs w:val="28"/>
        </w:rPr>
        <w:t>岗位模拟教学、实验室教学等现代教学手段，提高教学质量</w:t>
      </w:r>
      <w:r w:rsidR="00313438">
        <w:rPr>
          <w:rFonts w:asciiTheme="minorEastAsia" w:eastAsiaTheme="minorEastAsia" w:hAnsiTheme="minorEastAsia" w:cs="宋体" w:hint="eastAsia"/>
          <w:sz w:val="28"/>
          <w:szCs w:val="28"/>
        </w:rPr>
        <w:t>。</w:t>
      </w:r>
    </w:p>
    <w:p w:rsidR="001A2B1A" w:rsidRPr="00F1200C" w:rsidRDefault="001A2B1A" w:rsidP="00F1200C">
      <w:pPr>
        <w:ind w:firstLineChars="200" w:firstLine="560"/>
        <w:rPr>
          <w:rFonts w:ascii="楷体" w:eastAsia="楷体" w:hAnsi="楷体" w:cs="宋体"/>
          <w:sz w:val="28"/>
          <w:szCs w:val="28"/>
        </w:rPr>
      </w:pPr>
      <w:r w:rsidRPr="00F1200C">
        <w:rPr>
          <w:rFonts w:ascii="楷体" w:eastAsia="楷体" w:hAnsi="楷体" w:cs="宋体" w:hint="eastAsia"/>
          <w:sz w:val="28"/>
          <w:szCs w:val="28"/>
        </w:rPr>
        <w:t>（四）校企合作、产教融合</w:t>
      </w:r>
    </w:p>
    <w:p w:rsidR="00882C30" w:rsidRPr="00F1200C" w:rsidRDefault="00DE385A" w:rsidP="00F1200C">
      <w:pPr>
        <w:ind w:firstLineChars="200" w:firstLine="560"/>
        <w:rPr>
          <w:rFonts w:asciiTheme="minorEastAsia" w:eastAsiaTheme="minorEastAsia" w:hAnsiTheme="minorEastAsia" w:cs="宋体"/>
          <w:sz w:val="28"/>
          <w:szCs w:val="28"/>
        </w:rPr>
      </w:pPr>
      <w:r w:rsidRPr="00F1200C">
        <w:rPr>
          <w:rFonts w:asciiTheme="minorEastAsia" w:eastAsiaTheme="minorEastAsia" w:hAnsiTheme="minorEastAsia" w:cs="宋体" w:hint="eastAsia"/>
          <w:sz w:val="28"/>
          <w:szCs w:val="28"/>
        </w:rPr>
        <w:lastRenderedPageBreak/>
        <w:t>打造“产学研”品牌，拓宽“以就业为导向”的办学思路，继续推动与企业深层次合作，开展现代学徒制。</w:t>
      </w:r>
    </w:p>
    <w:p w:rsidR="00882C30" w:rsidRPr="00F1200C" w:rsidRDefault="00DE385A" w:rsidP="00F1200C">
      <w:pPr>
        <w:ind w:firstLineChars="200" w:firstLine="560"/>
        <w:rPr>
          <w:rFonts w:ascii="楷体" w:eastAsia="楷体" w:hAnsi="楷体" w:cs="宋体"/>
          <w:sz w:val="28"/>
          <w:szCs w:val="28"/>
        </w:rPr>
      </w:pPr>
      <w:r w:rsidRPr="00F1200C">
        <w:rPr>
          <w:rFonts w:ascii="楷体" w:eastAsia="楷体" w:hAnsi="楷体" w:cs="宋体" w:hint="eastAsia"/>
          <w:sz w:val="28"/>
          <w:szCs w:val="28"/>
        </w:rPr>
        <w:t>（</w:t>
      </w:r>
      <w:r w:rsidR="001A2B1A" w:rsidRPr="00F1200C">
        <w:rPr>
          <w:rFonts w:ascii="楷体" w:eastAsia="楷体" w:hAnsi="楷体" w:cs="宋体" w:hint="eastAsia"/>
          <w:sz w:val="28"/>
          <w:szCs w:val="28"/>
        </w:rPr>
        <w:t>五</w:t>
      </w:r>
      <w:r w:rsidRPr="00F1200C">
        <w:rPr>
          <w:rFonts w:ascii="楷体" w:eastAsia="楷体" w:hAnsi="楷体" w:cs="宋体" w:hint="eastAsia"/>
          <w:sz w:val="28"/>
          <w:szCs w:val="28"/>
        </w:rPr>
        <w:t>）特色与创新</w:t>
      </w:r>
    </w:p>
    <w:p w:rsidR="00882C30" w:rsidRPr="00F1200C" w:rsidRDefault="00DA6DA4" w:rsidP="00F1200C">
      <w:pPr>
        <w:ind w:firstLineChars="200" w:firstLine="560"/>
        <w:rPr>
          <w:rFonts w:asciiTheme="minorEastAsia" w:eastAsiaTheme="minorEastAsia" w:hAnsiTheme="minorEastAsia"/>
          <w:sz w:val="28"/>
          <w:szCs w:val="28"/>
        </w:rPr>
      </w:pPr>
      <w:r w:rsidRPr="00F1200C">
        <w:rPr>
          <w:rFonts w:asciiTheme="minorEastAsia" w:eastAsiaTheme="minorEastAsia" w:hAnsiTheme="minorEastAsia" w:hint="eastAsia"/>
          <w:sz w:val="28"/>
          <w:szCs w:val="28"/>
        </w:rPr>
        <w:t>市场营销</w:t>
      </w:r>
      <w:r w:rsidR="00DE385A" w:rsidRPr="00F1200C">
        <w:rPr>
          <w:rFonts w:asciiTheme="minorEastAsia" w:eastAsiaTheme="minorEastAsia" w:hAnsiTheme="minorEastAsia"/>
          <w:sz w:val="28"/>
          <w:szCs w:val="28"/>
        </w:rPr>
        <w:t>专业建设旨在通过推动专业设置与产业需求对接，课程内容与职业标准对接，教学过程与生产过程对接，毕业证书与职业资格证书对接，职业教育与终身学习对接，促进高等职业教育更好地服务经济社会发展和个人的全面发展。</w:t>
      </w:r>
    </w:p>
    <w:p w:rsidR="00882C30" w:rsidRPr="00F1200C" w:rsidRDefault="00DE385A" w:rsidP="00F1200C">
      <w:pPr>
        <w:ind w:firstLineChars="200" w:firstLine="560"/>
        <w:rPr>
          <w:rFonts w:asciiTheme="minorEastAsia" w:eastAsiaTheme="minorEastAsia" w:hAnsiTheme="minorEastAsia" w:cs="宋体"/>
          <w:sz w:val="28"/>
          <w:szCs w:val="28"/>
        </w:rPr>
      </w:pPr>
      <w:r w:rsidRPr="00F1200C">
        <w:rPr>
          <w:rFonts w:asciiTheme="minorEastAsia" w:eastAsiaTheme="minorEastAsia" w:hAnsiTheme="minorEastAsia" w:cs="宋体" w:hint="eastAsia"/>
          <w:sz w:val="28"/>
          <w:szCs w:val="28"/>
        </w:rPr>
        <w:t>我们相信在省教育厅主管部门的正确指导下，在学院各方面的支持和努力下，通过这次</w:t>
      </w:r>
      <w:r w:rsidR="00DA6DA4" w:rsidRPr="00F1200C">
        <w:rPr>
          <w:rFonts w:asciiTheme="minorEastAsia" w:eastAsiaTheme="minorEastAsia" w:hAnsiTheme="minorEastAsia" w:cs="宋体" w:hint="eastAsia"/>
          <w:sz w:val="28"/>
          <w:szCs w:val="28"/>
        </w:rPr>
        <w:t>专业</w:t>
      </w:r>
      <w:r w:rsidRPr="00F1200C">
        <w:rPr>
          <w:rFonts w:asciiTheme="minorEastAsia" w:eastAsiaTheme="minorEastAsia" w:hAnsiTheme="minorEastAsia" w:cs="宋体" w:hint="eastAsia"/>
          <w:sz w:val="28"/>
          <w:szCs w:val="28"/>
        </w:rPr>
        <w:t>自评、专家评估，必将推动我</w:t>
      </w:r>
      <w:r w:rsidR="00DA6DA4" w:rsidRPr="00F1200C">
        <w:rPr>
          <w:rFonts w:asciiTheme="minorEastAsia" w:eastAsiaTheme="minorEastAsia" w:hAnsiTheme="minorEastAsia" w:cs="宋体" w:hint="eastAsia"/>
          <w:sz w:val="28"/>
          <w:szCs w:val="28"/>
        </w:rPr>
        <w:t>院市场营销</w:t>
      </w:r>
      <w:r w:rsidRPr="00F1200C">
        <w:rPr>
          <w:rFonts w:asciiTheme="minorEastAsia" w:eastAsiaTheme="minorEastAsia" w:hAnsiTheme="minorEastAsia" w:cs="宋体" w:hint="eastAsia"/>
          <w:sz w:val="28"/>
          <w:szCs w:val="28"/>
        </w:rPr>
        <w:t>专业建设工作的更进一步，从而实现专业的示范引领作用。</w:t>
      </w:r>
    </w:p>
    <w:p w:rsidR="00882C30" w:rsidRPr="00F1200C" w:rsidRDefault="00DE385A" w:rsidP="00F1200C">
      <w:pPr>
        <w:ind w:firstLineChars="200" w:firstLine="560"/>
        <w:rPr>
          <w:rFonts w:asciiTheme="minorEastAsia" w:eastAsiaTheme="minorEastAsia" w:hAnsiTheme="minorEastAsia" w:cs="宋体"/>
          <w:sz w:val="28"/>
          <w:szCs w:val="28"/>
        </w:rPr>
      </w:pPr>
      <w:r w:rsidRPr="00F1200C">
        <w:rPr>
          <w:rFonts w:asciiTheme="minorEastAsia" w:eastAsiaTheme="minorEastAsia" w:hAnsiTheme="minorEastAsia" w:cs="宋体" w:hint="eastAsia"/>
          <w:sz w:val="28"/>
          <w:szCs w:val="28"/>
        </w:rPr>
        <w:t>特此报告，请审核。</w:t>
      </w:r>
    </w:p>
    <w:p w:rsidR="00882C30" w:rsidRPr="00F1200C" w:rsidRDefault="00882C30" w:rsidP="00F1200C">
      <w:pPr>
        <w:ind w:right="560" w:firstLine="570"/>
        <w:rPr>
          <w:rFonts w:asciiTheme="minorEastAsia" w:eastAsiaTheme="minorEastAsia" w:hAnsiTheme="minorEastAsia" w:cs="宋体"/>
          <w:sz w:val="28"/>
          <w:szCs w:val="28"/>
        </w:rPr>
      </w:pPr>
    </w:p>
    <w:p w:rsidR="00882C30" w:rsidRPr="00F1200C" w:rsidRDefault="00DE385A" w:rsidP="00F1200C">
      <w:pPr>
        <w:ind w:right="840" w:firstLine="570"/>
        <w:jc w:val="center"/>
        <w:rPr>
          <w:rFonts w:asciiTheme="minorEastAsia" w:eastAsiaTheme="minorEastAsia" w:hAnsiTheme="minorEastAsia" w:cs="宋体"/>
          <w:sz w:val="28"/>
          <w:szCs w:val="28"/>
        </w:rPr>
      </w:pPr>
      <w:r w:rsidRPr="00F1200C">
        <w:rPr>
          <w:rFonts w:asciiTheme="minorEastAsia" w:eastAsiaTheme="minorEastAsia" w:hAnsiTheme="minorEastAsia" w:cs="宋体" w:hint="eastAsia"/>
          <w:sz w:val="28"/>
          <w:szCs w:val="28"/>
        </w:rPr>
        <w:t xml:space="preserve">                 </w:t>
      </w:r>
      <w:r w:rsidR="00DA6DA4" w:rsidRPr="00F1200C">
        <w:rPr>
          <w:rFonts w:asciiTheme="minorEastAsia" w:eastAsiaTheme="minorEastAsia" w:hAnsiTheme="minorEastAsia" w:cs="宋体" w:hint="eastAsia"/>
          <w:sz w:val="28"/>
          <w:szCs w:val="28"/>
        </w:rPr>
        <w:t xml:space="preserve">           </w:t>
      </w:r>
      <w:r w:rsidRPr="00F1200C">
        <w:rPr>
          <w:rFonts w:asciiTheme="minorEastAsia" w:eastAsiaTheme="minorEastAsia" w:hAnsiTheme="minorEastAsia" w:cs="宋体" w:hint="eastAsia"/>
          <w:sz w:val="28"/>
          <w:szCs w:val="28"/>
        </w:rPr>
        <w:t>辽宁广告职业学院</w:t>
      </w:r>
    </w:p>
    <w:p w:rsidR="00882C30" w:rsidRPr="00F1200C" w:rsidRDefault="00DA6DA4" w:rsidP="00F1200C">
      <w:pPr>
        <w:ind w:right="840" w:firstLine="570"/>
        <w:jc w:val="center"/>
        <w:rPr>
          <w:rFonts w:asciiTheme="minorEastAsia" w:eastAsiaTheme="minorEastAsia" w:hAnsiTheme="minorEastAsia"/>
          <w:sz w:val="28"/>
          <w:szCs w:val="28"/>
        </w:rPr>
      </w:pPr>
      <w:r w:rsidRPr="00F1200C">
        <w:rPr>
          <w:rFonts w:asciiTheme="minorEastAsia" w:eastAsiaTheme="minorEastAsia" w:hAnsiTheme="minorEastAsia" w:cs="宋体" w:hint="eastAsia"/>
          <w:sz w:val="28"/>
          <w:szCs w:val="28"/>
        </w:rPr>
        <w:t xml:space="preserve">                             </w:t>
      </w:r>
      <w:r w:rsidR="00DE385A" w:rsidRPr="00F1200C">
        <w:rPr>
          <w:rFonts w:asciiTheme="minorEastAsia" w:eastAsiaTheme="minorEastAsia" w:hAnsiTheme="minorEastAsia" w:cs="宋体" w:hint="eastAsia"/>
          <w:sz w:val="28"/>
          <w:szCs w:val="28"/>
        </w:rPr>
        <w:t xml:space="preserve">二〇二一年十月 </w:t>
      </w:r>
    </w:p>
    <w:sectPr w:rsidR="00882C30" w:rsidRPr="00F1200C" w:rsidSect="00882C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387" w:rsidRDefault="00877387" w:rsidP="00112991">
      <w:r>
        <w:separator/>
      </w:r>
    </w:p>
  </w:endnote>
  <w:endnote w:type="continuationSeparator" w:id="1">
    <w:p w:rsidR="00877387" w:rsidRDefault="00877387" w:rsidP="001129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387" w:rsidRDefault="00877387" w:rsidP="00112991">
      <w:r>
        <w:separator/>
      </w:r>
    </w:p>
  </w:footnote>
  <w:footnote w:type="continuationSeparator" w:id="1">
    <w:p w:rsidR="00877387" w:rsidRDefault="00877387" w:rsidP="001129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6E3B"/>
    <w:rsid w:val="000248B4"/>
    <w:rsid w:val="0005035F"/>
    <w:rsid w:val="00072199"/>
    <w:rsid w:val="000847C9"/>
    <w:rsid w:val="000857A2"/>
    <w:rsid w:val="00086D57"/>
    <w:rsid w:val="000A062F"/>
    <w:rsid w:val="000C1FFB"/>
    <w:rsid w:val="000C668A"/>
    <w:rsid w:val="000F78C1"/>
    <w:rsid w:val="00103B37"/>
    <w:rsid w:val="00112991"/>
    <w:rsid w:val="001269E6"/>
    <w:rsid w:val="001322BE"/>
    <w:rsid w:val="00136EB8"/>
    <w:rsid w:val="0015347A"/>
    <w:rsid w:val="00167B9B"/>
    <w:rsid w:val="00191D4C"/>
    <w:rsid w:val="001A2B1A"/>
    <w:rsid w:val="001D794B"/>
    <w:rsid w:val="001F2D89"/>
    <w:rsid w:val="00207C24"/>
    <w:rsid w:val="0025132B"/>
    <w:rsid w:val="002550EF"/>
    <w:rsid w:val="002551DD"/>
    <w:rsid w:val="0027606E"/>
    <w:rsid w:val="0028168D"/>
    <w:rsid w:val="002A2B43"/>
    <w:rsid w:val="002A2E0E"/>
    <w:rsid w:val="002A3F70"/>
    <w:rsid w:val="002C2C2E"/>
    <w:rsid w:val="002F0251"/>
    <w:rsid w:val="002F0E47"/>
    <w:rsid w:val="0030749A"/>
    <w:rsid w:val="00307EDF"/>
    <w:rsid w:val="00313438"/>
    <w:rsid w:val="00320AA8"/>
    <w:rsid w:val="00347C08"/>
    <w:rsid w:val="00384581"/>
    <w:rsid w:val="003C60DB"/>
    <w:rsid w:val="003D7757"/>
    <w:rsid w:val="004039C8"/>
    <w:rsid w:val="004226A2"/>
    <w:rsid w:val="0044368A"/>
    <w:rsid w:val="00467F4D"/>
    <w:rsid w:val="00472A0A"/>
    <w:rsid w:val="004733D6"/>
    <w:rsid w:val="0049561B"/>
    <w:rsid w:val="004A1016"/>
    <w:rsid w:val="004C1575"/>
    <w:rsid w:val="004D7DDF"/>
    <w:rsid w:val="004E5D50"/>
    <w:rsid w:val="004F2A5B"/>
    <w:rsid w:val="004F4E03"/>
    <w:rsid w:val="00513D42"/>
    <w:rsid w:val="00550939"/>
    <w:rsid w:val="00597C3B"/>
    <w:rsid w:val="005E49F2"/>
    <w:rsid w:val="00687B1A"/>
    <w:rsid w:val="006B6A5D"/>
    <w:rsid w:val="006D181A"/>
    <w:rsid w:val="006D4914"/>
    <w:rsid w:val="006D63EB"/>
    <w:rsid w:val="006E6635"/>
    <w:rsid w:val="007225DC"/>
    <w:rsid w:val="00761C3F"/>
    <w:rsid w:val="00766FBA"/>
    <w:rsid w:val="0077134D"/>
    <w:rsid w:val="00772AD4"/>
    <w:rsid w:val="00791C38"/>
    <w:rsid w:val="007D46C2"/>
    <w:rsid w:val="007D6BCB"/>
    <w:rsid w:val="007E6A1D"/>
    <w:rsid w:val="0085493C"/>
    <w:rsid w:val="00857302"/>
    <w:rsid w:val="00871BAA"/>
    <w:rsid w:val="0087313F"/>
    <w:rsid w:val="00877387"/>
    <w:rsid w:val="00882C30"/>
    <w:rsid w:val="008C2286"/>
    <w:rsid w:val="008D0EAF"/>
    <w:rsid w:val="008E4A59"/>
    <w:rsid w:val="008F07AA"/>
    <w:rsid w:val="009059F2"/>
    <w:rsid w:val="00944E0D"/>
    <w:rsid w:val="009A7E37"/>
    <w:rsid w:val="00A24003"/>
    <w:rsid w:val="00A24DD4"/>
    <w:rsid w:val="00A372B1"/>
    <w:rsid w:val="00A41106"/>
    <w:rsid w:val="00A4481B"/>
    <w:rsid w:val="00A7305C"/>
    <w:rsid w:val="00A73D7D"/>
    <w:rsid w:val="00A9157E"/>
    <w:rsid w:val="00AA4949"/>
    <w:rsid w:val="00AC28EB"/>
    <w:rsid w:val="00AE3F55"/>
    <w:rsid w:val="00AF2DC4"/>
    <w:rsid w:val="00B23135"/>
    <w:rsid w:val="00B27389"/>
    <w:rsid w:val="00B32116"/>
    <w:rsid w:val="00B37B98"/>
    <w:rsid w:val="00B476FA"/>
    <w:rsid w:val="00B579A7"/>
    <w:rsid w:val="00B659BA"/>
    <w:rsid w:val="00B6688B"/>
    <w:rsid w:val="00B66CDF"/>
    <w:rsid w:val="00C21C01"/>
    <w:rsid w:val="00C40566"/>
    <w:rsid w:val="00C63513"/>
    <w:rsid w:val="00CA6E3B"/>
    <w:rsid w:val="00CB5641"/>
    <w:rsid w:val="00CC2EC5"/>
    <w:rsid w:val="00CC6C50"/>
    <w:rsid w:val="00CE6FB8"/>
    <w:rsid w:val="00D16D25"/>
    <w:rsid w:val="00D4743C"/>
    <w:rsid w:val="00D62AD9"/>
    <w:rsid w:val="00D646BE"/>
    <w:rsid w:val="00D9145F"/>
    <w:rsid w:val="00DA6DA4"/>
    <w:rsid w:val="00DB01A6"/>
    <w:rsid w:val="00DB14C7"/>
    <w:rsid w:val="00DB3252"/>
    <w:rsid w:val="00DD2D1E"/>
    <w:rsid w:val="00DE385A"/>
    <w:rsid w:val="00DF52DC"/>
    <w:rsid w:val="00E10EA2"/>
    <w:rsid w:val="00E437AC"/>
    <w:rsid w:val="00E61192"/>
    <w:rsid w:val="00E672F5"/>
    <w:rsid w:val="00ED1279"/>
    <w:rsid w:val="00ED707D"/>
    <w:rsid w:val="00EF4E75"/>
    <w:rsid w:val="00F00F21"/>
    <w:rsid w:val="00F02AE4"/>
    <w:rsid w:val="00F1200C"/>
    <w:rsid w:val="00F13F24"/>
    <w:rsid w:val="00F17523"/>
    <w:rsid w:val="00F4568F"/>
    <w:rsid w:val="00F606C9"/>
    <w:rsid w:val="00F66DB1"/>
    <w:rsid w:val="00F76F55"/>
    <w:rsid w:val="00FA001A"/>
    <w:rsid w:val="00FD6727"/>
    <w:rsid w:val="00FE281B"/>
    <w:rsid w:val="08420062"/>
    <w:rsid w:val="495B07E5"/>
    <w:rsid w:val="4ACB74BF"/>
    <w:rsid w:val="6FF66DD2"/>
    <w:rsid w:val="763B00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C30"/>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882C30"/>
    <w:pPr>
      <w:jc w:val="left"/>
    </w:pPr>
  </w:style>
  <w:style w:type="paragraph" w:styleId="a4">
    <w:name w:val="Balloon Text"/>
    <w:basedOn w:val="a"/>
    <w:link w:val="Char0"/>
    <w:uiPriority w:val="99"/>
    <w:semiHidden/>
    <w:unhideWhenUsed/>
    <w:rsid w:val="00882C30"/>
    <w:rPr>
      <w:sz w:val="18"/>
      <w:szCs w:val="18"/>
    </w:rPr>
  </w:style>
  <w:style w:type="paragraph" w:styleId="a5">
    <w:name w:val="footer"/>
    <w:basedOn w:val="a"/>
    <w:link w:val="Char1"/>
    <w:uiPriority w:val="99"/>
    <w:unhideWhenUsed/>
    <w:rsid w:val="00882C30"/>
    <w:pPr>
      <w:tabs>
        <w:tab w:val="center" w:pos="4153"/>
        <w:tab w:val="right" w:pos="8306"/>
      </w:tabs>
      <w:snapToGrid w:val="0"/>
      <w:jc w:val="left"/>
    </w:pPr>
    <w:rPr>
      <w:sz w:val="18"/>
      <w:szCs w:val="18"/>
    </w:rPr>
  </w:style>
  <w:style w:type="paragraph" w:styleId="a6">
    <w:name w:val="header"/>
    <w:basedOn w:val="a"/>
    <w:link w:val="Char2"/>
    <w:uiPriority w:val="99"/>
    <w:unhideWhenUsed/>
    <w:rsid w:val="00882C30"/>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882C30"/>
    <w:rPr>
      <w:b/>
      <w:bCs/>
    </w:rPr>
  </w:style>
  <w:style w:type="character" w:styleId="a8">
    <w:name w:val="annotation reference"/>
    <w:basedOn w:val="a0"/>
    <w:uiPriority w:val="99"/>
    <w:semiHidden/>
    <w:unhideWhenUsed/>
    <w:rsid w:val="00882C30"/>
    <w:rPr>
      <w:sz w:val="21"/>
      <w:szCs w:val="21"/>
    </w:rPr>
  </w:style>
  <w:style w:type="paragraph" w:customStyle="1" w:styleId="Char4">
    <w:name w:val="Char"/>
    <w:basedOn w:val="a"/>
    <w:rsid w:val="00882C30"/>
    <w:rPr>
      <w:szCs w:val="21"/>
    </w:rPr>
  </w:style>
  <w:style w:type="character" w:customStyle="1" w:styleId="Char2">
    <w:name w:val="页眉 Char"/>
    <w:basedOn w:val="a0"/>
    <w:link w:val="a6"/>
    <w:uiPriority w:val="99"/>
    <w:rsid w:val="00882C30"/>
    <w:rPr>
      <w:rFonts w:ascii="Times New Roman" w:eastAsia="宋体" w:hAnsi="Times New Roman" w:cs="Times New Roman"/>
      <w:sz w:val="18"/>
      <w:szCs w:val="18"/>
    </w:rPr>
  </w:style>
  <w:style w:type="character" w:customStyle="1" w:styleId="Char1">
    <w:name w:val="页脚 Char"/>
    <w:basedOn w:val="a0"/>
    <w:link w:val="a5"/>
    <w:uiPriority w:val="99"/>
    <w:rsid w:val="00882C30"/>
    <w:rPr>
      <w:rFonts w:ascii="Times New Roman" w:eastAsia="宋体" w:hAnsi="Times New Roman" w:cs="Times New Roman"/>
      <w:sz w:val="18"/>
      <w:szCs w:val="18"/>
    </w:rPr>
  </w:style>
  <w:style w:type="paragraph" w:customStyle="1" w:styleId="Char10">
    <w:name w:val="Char1"/>
    <w:basedOn w:val="a"/>
    <w:rsid w:val="00882C30"/>
    <w:rPr>
      <w:szCs w:val="21"/>
    </w:rPr>
  </w:style>
  <w:style w:type="character" w:customStyle="1" w:styleId="Char">
    <w:name w:val="批注文字 Char"/>
    <w:basedOn w:val="a0"/>
    <w:link w:val="a3"/>
    <w:uiPriority w:val="99"/>
    <w:semiHidden/>
    <w:rsid w:val="00882C30"/>
    <w:rPr>
      <w:rFonts w:ascii="Times New Roman" w:eastAsia="宋体" w:hAnsi="Times New Roman" w:cs="Times New Roman"/>
      <w:szCs w:val="24"/>
    </w:rPr>
  </w:style>
  <w:style w:type="character" w:customStyle="1" w:styleId="Char3">
    <w:name w:val="批注主题 Char"/>
    <w:basedOn w:val="Char"/>
    <w:link w:val="a7"/>
    <w:uiPriority w:val="99"/>
    <w:semiHidden/>
    <w:rsid w:val="00882C30"/>
    <w:rPr>
      <w:rFonts w:ascii="Times New Roman" w:eastAsia="宋体" w:hAnsi="Times New Roman" w:cs="Times New Roman"/>
      <w:b/>
      <w:bCs/>
      <w:szCs w:val="24"/>
    </w:rPr>
  </w:style>
  <w:style w:type="character" w:customStyle="1" w:styleId="Char0">
    <w:name w:val="批注框文本 Char"/>
    <w:basedOn w:val="a0"/>
    <w:link w:val="a4"/>
    <w:uiPriority w:val="99"/>
    <w:semiHidden/>
    <w:rsid w:val="00882C3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151CF7-38AF-4FC0-934E-475EFD447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16</Pages>
  <Words>1272</Words>
  <Characters>7252</Characters>
  <Application>Microsoft Office Word</Application>
  <DocSecurity>0</DocSecurity>
  <Lines>60</Lines>
  <Paragraphs>17</Paragraphs>
  <ScaleCrop>false</ScaleCrop>
  <Company>Microsoft</Company>
  <LinksUpToDate>false</LinksUpToDate>
  <CharactersWithSpaces>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Administrator</cp:lastModifiedBy>
  <cp:revision>81</cp:revision>
  <dcterms:created xsi:type="dcterms:W3CDTF">2017-06-24T09:15:00Z</dcterms:created>
  <dcterms:modified xsi:type="dcterms:W3CDTF">2021-10-27T01:56:00Z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