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jc w:val="center"/>
        <w:rPr>
          <w:rFonts w:hint="eastAsia" w:ascii="宋体" w:hAnsi="宋体" w:eastAsia="宋体" w:cs="宋体"/>
          <w:b/>
          <w:sz w:val="52"/>
          <w:szCs w:val="52"/>
          <w:lang w:val="en-US" w:eastAsia="zh-CN"/>
        </w:rPr>
      </w:pPr>
    </w:p>
    <w:p>
      <w:pPr>
        <w:spacing w:line="1100" w:lineRule="exact"/>
        <w:jc w:val="center"/>
        <w:rPr>
          <w:rFonts w:hint="eastAsia" w:ascii="宋体" w:hAnsi="宋体" w:eastAsia="宋体" w:cs="宋体"/>
          <w:b/>
          <w:sz w:val="52"/>
          <w:szCs w:val="52"/>
          <w:lang w:val="en-US" w:eastAsia="zh-CN"/>
        </w:rPr>
      </w:pPr>
    </w:p>
    <w:p>
      <w:pPr>
        <w:spacing w:line="1100" w:lineRule="exact"/>
        <w:jc w:val="center"/>
        <w:rPr>
          <w:rFonts w:hint="eastAsia" w:ascii="宋体" w:hAnsi="宋体" w:eastAsia="宋体" w:cs="宋体"/>
          <w:b/>
          <w:sz w:val="52"/>
          <w:szCs w:val="52"/>
          <w:lang w:val="en-US" w:eastAsia="zh-CN"/>
        </w:rPr>
      </w:pPr>
    </w:p>
    <w:p>
      <w:pPr>
        <w:spacing w:line="1100" w:lineRule="exact"/>
        <w:jc w:val="center"/>
        <w:rPr>
          <w:rFonts w:ascii="黑体" w:hAnsi="宋体" w:eastAsia="黑体"/>
          <w:b/>
          <w:w w:val="90"/>
          <w:sz w:val="56"/>
          <w:szCs w:val="52"/>
        </w:rPr>
      </w:pPr>
      <w:r>
        <w:rPr>
          <w:rFonts w:hint="eastAsia" w:ascii="宋体" w:hAnsi="宋体" w:eastAsia="宋体" w:cs="宋体"/>
          <w:b/>
          <w:sz w:val="52"/>
          <w:szCs w:val="52"/>
          <w:lang w:val="en-US" w:eastAsia="zh-CN"/>
        </w:rPr>
        <w:t>连锁经营与管理专业</w:t>
      </w:r>
      <w:r>
        <w:rPr>
          <w:rFonts w:hint="eastAsia" w:ascii="宋体" w:hAnsi="宋体" w:eastAsia="宋体" w:cs="宋体"/>
          <w:b/>
          <w:w w:val="90"/>
          <w:sz w:val="52"/>
          <w:szCs w:val="52"/>
        </w:rPr>
        <w:t>自评报告</w:t>
      </w:r>
    </w:p>
    <w:p>
      <w:pPr>
        <w:jc w:val="center"/>
        <w:rPr>
          <w:rFonts w:ascii="宋体" w:hAnsi="宋体"/>
          <w:b/>
          <w:sz w:val="44"/>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黑体" w:hAnsi="宋体" w:eastAsia="黑体"/>
          <w:b/>
          <w:sz w:val="36"/>
          <w:szCs w:val="36"/>
        </w:rPr>
      </w:pPr>
      <w:r>
        <w:rPr>
          <w:rFonts w:hint="eastAsia" w:ascii="黑体" w:hAnsi="宋体" w:eastAsia="黑体"/>
          <w:b/>
          <w:sz w:val="36"/>
          <w:szCs w:val="36"/>
        </w:rPr>
        <w:t>二〇</w:t>
      </w:r>
      <w:r>
        <w:rPr>
          <w:rFonts w:hint="eastAsia" w:ascii="黑体" w:hAnsi="宋体" w:eastAsia="黑体"/>
          <w:b/>
          <w:sz w:val="36"/>
          <w:szCs w:val="36"/>
          <w:lang w:val="en-US" w:eastAsia="zh-CN"/>
        </w:rPr>
        <w:t>二</w:t>
      </w:r>
      <w:r>
        <w:rPr>
          <w:rFonts w:hint="eastAsia" w:ascii="黑体" w:hAnsi="宋体" w:eastAsia="黑体"/>
          <w:b/>
          <w:sz w:val="36"/>
          <w:szCs w:val="36"/>
        </w:rPr>
        <w:t>一年</w:t>
      </w:r>
      <w:r>
        <w:rPr>
          <w:rFonts w:hint="eastAsia" w:ascii="黑体" w:hAnsi="宋体" w:eastAsia="黑体"/>
          <w:b/>
          <w:sz w:val="36"/>
          <w:szCs w:val="36"/>
          <w:lang w:val="en-US" w:eastAsia="zh-CN"/>
        </w:rPr>
        <w:t>十</w:t>
      </w:r>
      <w:r>
        <w:rPr>
          <w:rFonts w:hint="eastAsia" w:ascii="黑体" w:hAnsi="宋体" w:eastAsia="黑体"/>
          <w:b/>
          <w:sz w:val="36"/>
          <w:szCs w:val="36"/>
        </w:rPr>
        <w:t>月</w:t>
      </w:r>
    </w:p>
    <w:p>
      <w:pPr>
        <w:jc w:val="center"/>
        <w:rPr>
          <w:rFonts w:ascii="宋体" w:hAnsi="宋体"/>
          <w:b/>
          <w:sz w:val="36"/>
          <w:szCs w:val="36"/>
        </w:rPr>
      </w:pPr>
    </w:p>
    <w:p>
      <w:pPr>
        <w:widowControl/>
        <w:jc w:val="center"/>
      </w:pPr>
      <w:r>
        <w:br w:type="page"/>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为</w:t>
      </w:r>
      <w:r>
        <w:rPr>
          <w:rFonts w:hint="eastAsia" w:ascii="宋体" w:hAnsi="宋体" w:eastAsia="宋体" w:cs="宋体"/>
          <w:color w:val="auto"/>
          <w:sz w:val="28"/>
          <w:szCs w:val="28"/>
          <w:lang w:val="en-US" w:eastAsia="zh-CN"/>
        </w:rPr>
        <w:t>促进我院连锁经营与管理专业教学质量提升，</w:t>
      </w:r>
      <w:r>
        <w:rPr>
          <w:rFonts w:hint="eastAsia" w:ascii="宋体" w:hAnsi="宋体" w:eastAsia="宋体" w:cs="宋体"/>
          <w:color w:val="auto"/>
          <w:sz w:val="28"/>
          <w:szCs w:val="28"/>
        </w:rPr>
        <w:t>实现以项目带动专业发展，更好地服务经济社会发展，根据</w:t>
      </w:r>
      <w:r>
        <w:rPr>
          <w:rFonts w:hint="eastAsia" w:ascii="宋体" w:hAnsi="宋体" w:eastAsia="宋体" w:cs="宋体"/>
          <w:color w:val="auto"/>
          <w:sz w:val="28"/>
          <w:szCs w:val="28"/>
          <w:lang w:val="en-US" w:eastAsia="zh-CN"/>
        </w:rPr>
        <w:t>辽宁</w:t>
      </w:r>
      <w:r>
        <w:rPr>
          <w:rFonts w:hint="eastAsia" w:ascii="宋体" w:hAnsi="宋体" w:eastAsia="宋体" w:cs="宋体"/>
          <w:color w:val="auto"/>
          <w:sz w:val="28"/>
          <w:szCs w:val="28"/>
        </w:rPr>
        <w:t>省教育厅《</w:t>
      </w:r>
      <w:r>
        <w:rPr>
          <w:rFonts w:hint="eastAsia" w:ascii="宋体" w:hAnsi="宋体" w:eastAsia="宋体" w:cs="宋体"/>
          <w:color w:val="auto"/>
          <w:sz w:val="28"/>
          <w:szCs w:val="28"/>
          <w:lang w:val="en-US" w:eastAsia="zh-CN"/>
        </w:rPr>
        <w:t>辽宁省高等职业教育专业评估实施方案</w:t>
      </w:r>
      <w:r>
        <w:rPr>
          <w:rFonts w:hint="eastAsia" w:ascii="宋体" w:hAnsi="宋体" w:eastAsia="宋体" w:cs="宋体"/>
          <w:color w:val="auto"/>
          <w:sz w:val="28"/>
          <w:szCs w:val="28"/>
        </w:rPr>
        <w:t>》等文件要求，对照</w:t>
      </w:r>
      <w:r>
        <w:rPr>
          <w:rFonts w:hint="eastAsia" w:ascii="宋体" w:hAnsi="宋体" w:eastAsia="宋体" w:cs="宋体"/>
          <w:color w:val="auto"/>
          <w:sz w:val="28"/>
          <w:szCs w:val="28"/>
          <w:lang w:val="en-US" w:eastAsia="zh-CN"/>
        </w:rPr>
        <w:t>辽宁省高等职业教育星级专业评估指标体系（试行）、辽宁省高等职业教育卓越专业评估体系（试行）等相关指标标准</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连锁经营与管理专业建设评估小组</w:t>
      </w:r>
      <w:r>
        <w:rPr>
          <w:rFonts w:hint="eastAsia" w:ascii="宋体" w:hAnsi="宋体" w:eastAsia="宋体" w:cs="宋体"/>
          <w:color w:val="auto"/>
          <w:sz w:val="28"/>
          <w:szCs w:val="28"/>
        </w:rPr>
        <w:t>认真开展了项目自评工作，对建设项目进行了全面梳理，现报告如下。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一、</w:t>
      </w:r>
      <w:r>
        <w:rPr>
          <w:rFonts w:hint="eastAsia" w:ascii="黑体" w:hAnsi="黑体" w:eastAsia="黑体" w:cs="黑体"/>
          <w:b w:val="0"/>
          <w:bCs/>
          <w:color w:val="auto"/>
          <w:sz w:val="28"/>
          <w:szCs w:val="28"/>
          <w:lang w:val="en-US" w:eastAsia="zh-CN"/>
        </w:rPr>
        <w:t>专业</w:t>
      </w:r>
      <w:r>
        <w:rPr>
          <w:rFonts w:hint="eastAsia" w:ascii="黑体" w:hAnsi="黑体" w:eastAsia="黑体" w:cs="黑体"/>
          <w:b w:val="0"/>
          <w:bCs/>
          <w:color w:val="auto"/>
          <w:sz w:val="28"/>
          <w:szCs w:val="28"/>
        </w:rPr>
        <w:t>建设概况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通过估算推测，目前零售业的人才需求总量每年为534万，尤其对基层的门店管理岗位需求量很大，而全国开设连锁经营与管理、工商管理、市场经销 、物流管理、会计、电子商务等商科专业的在校生总数约为 500万人（仅含高职和本科院校），毕业生的工作与专业相关度约为66%，一年内的离职率约为40%，人才供给数量乐观估计每年有57万人，人才缺口至少为477万人。人才供不应求是连锁行业的现状。（参考文件：《2019 年中国连锁零售业人才供需及新职业新岗位发展研究报告》）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为了更好地实现</w:t>
      </w:r>
      <w:r>
        <w:rPr>
          <w:rFonts w:hint="eastAsia" w:ascii="宋体" w:hAnsi="宋体" w:eastAsia="宋体" w:cs="宋体"/>
          <w:color w:val="auto"/>
          <w:sz w:val="28"/>
          <w:szCs w:val="28"/>
          <w:lang w:val="en-US" w:eastAsia="zh-CN"/>
        </w:rPr>
        <w:t>连锁经营与管理</w:t>
      </w:r>
      <w:r>
        <w:rPr>
          <w:rFonts w:hint="eastAsia" w:ascii="宋体" w:hAnsi="宋体" w:eastAsia="宋体" w:cs="宋体"/>
          <w:color w:val="auto"/>
          <w:sz w:val="28"/>
          <w:szCs w:val="28"/>
        </w:rPr>
        <w:t>专业的发展目标，</w:t>
      </w:r>
      <w:r>
        <w:rPr>
          <w:rFonts w:hint="eastAsia" w:ascii="宋体" w:hAnsi="宋体" w:eastAsia="宋体" w:cs="宋体"/>
          <w:color w:val="auto"/>
          <w:sz w:val="28"/>
          <w:szCs w:val="28"/>
          <w:lang w:val="en-US" w:eastAsia="zh-CN"/>
        </w:rPr>
        <w:t>我院结合省厅要求，对连锁经营与管理专业的专业定位、人才培养、师资、实训条件及校企合作等进行了全面梳理</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宋体" w:hAnsi="宋体" w:eastAsia="宋体" w:cs="宋体"/>
          <w:b/>
          <w:color w:val="auto"/>
          <w:sz w:val="28"/>
          <w:szCs w:val="28"/>
        </w:rPr>
      </w:pPr>
      <w:r>
        <w:rPr>
          <w:rFonts w:hint="eastAsia" w:ascii="楷体" w:hAnsi="楷体" w:eastAsia="楷体" w:cs="楷体"/>
          <w:b/>
          <w:color w:val="auto"/>
          <w:sz w:val="28"/>
          <w:szCs w:val="28"/>
        </w:rPr>
        <w:t>（一）发展定位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cs="宋体"/>
          <w:color w:val="auto"/>
          <w:sz w:val="28"/>
          <w:szCs w:val="28"/>
          <w:lang w:eastAsia="zh-CN"/>
        </w:rPr>
        <w:t>.</w:t>
      </w:r>
      <w:r>
        <w:rPr>
          <w:rFonts w:hint="eastAsia" w:ascii="宋体" w:hAnsi="宋体" w:eastAsia="宋体" w:cs="宋体"/>
          <w:color w:val="auto"/>
          <w:sz w:val="28"/>
          <w:szCs w:val="28"/>
        </w:rPr>
        <w:t>专业定位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我</w:t>
      </w:r>
      <w:r>
        <w:rPr>
          <w:rFonts w:hint="eastAsia" w:ascii="宋体" w:hAnsi="宋体" w:eastAsia="宋体" w:cs="宋体"/>
          <w:color w:val="auto"/>
          <w:sz w:val="28"/>
          <w:szCs w:val="28"/>
          <w:lang w:val="en-US" w:eastAsia="zh-CN"/>
        </w:rPr>
        <w:t>院</w:t>
      </w:r>
      <w:r>
        <w:rPr>
          <w:rFonts w:hint="eastAsia" w:ascii="宋体" w:hAnsi="宋体" w:eastAsia="宋体" w:cs="宋体"/>
          <w:color w:val="auto"/>
          <w:sz w:val="28"/>
          <w:szCs w:val="28"/>
        </w:rPr>
        <w:t>针对本地主导产业对</w:t>
      </w:r>
      <w:r>
        <w:rPr>
          <w:rFonts w:hint="eastAsia" w:ascii="宋体" w:hAnsi="宋体" w:eastAsia="宋体" w:cs="宋体"/>
          <w:color w:val="auto"/>
          <w:sz w:val="28"/>
          <w:szCs w:val="28"/>
          <w:lang w:val="en-US" w:eastAsia="zh-CN"/>
        </w:rPr>
        <w:t>连锁经营</w:t>
      </w:r>
      <w:r>
        <w:rPr>
          <w:rFonts w:hint="eastAsia" w:ascii="宋体" w:hAnsi="宋体" w:eastAsia="宋体" w:cs="宋体"/>
          <w:color w:val="auto"/>
          <w:sz w:val="28"/>
          <w:szCs w:val="28"/>
        </w:rPr>
        <w:t>的要求，以企业用人的需要为原则，制订教学计划，确立培养目标和教学安排。培养符合本地区主导产业、支柱产业、特色产业发展的</w:t>
      </w:r>
      <w:r>
        <w:rPr>
          <w:rFonts w:hint="eastAsia" w:ascii="宋体" w:hAnsi="宋体" w:cs="宋体"/>
          <w:color w:val="auto"/>
          <w:sz w:val="28"/>
          <w:szCs w:val="28"/>
          <w:lang w:val="en-US" w:eastAsia="zh-CN"/>
        </w:rPr>
        <w:t>连锁经营类</w:t>
      </w:r>
      <w:r>
        <w:rPr>
          <w:rFonts w:hint="eastAsia" w:ascii="宋体" w:hAnsi="宋体" w:eastAsia="宋体" w:cs="宋体"/>
          <w:color w:val="auto"/>
          <w:sz w:val="28"/>
          <w:szCs w:val="28"/>
        </w:rPr>
        <w:t>技能性人才。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auto"/>
          <w:sz w:val="28"/>
          <w:szCs w:val="28"/>
          <w:lang w:eastAsia="zh-CN"/>
        </w:rPr>
        <w:t>.</w:t>
      </w:r>
      <w:r>
        <w:rPr>
          <w:rFonts w:hint="eastAsia" w:ascii="宋体" w:hAnsi="宋体" w:eastAsia="宋体" w:cs="宋体"/>
          <w:color w:val="auto"/>
          <w:sz w:val="28"/>
          <w:szCs w:val="28"/>
        </w:rPr>
        <w:t>发展目标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本专业与沈阳新天地超市连锁有限公司、辽宁乐享万德福商贸有限公司</w:t>
      </w:r>
      <w:r>
        <w:rPr>
          <w:rFonts w:hint="eastAsia" w:ascii="宋体" w:hAnsi="宋体" w:eastAsia="宋体" w:cs="宋体"/>
          <w:color w:val="auto"/>
          <w:sz w:val="28"/>
          <w:szCs w:val="28"/>
        </w:rPr>
        <w:t>等企业接触商讨，积极</w:t>
      </w:r>
      <w:r>
        <w:rPr>
          <w:rFonts w:hint="eastAsia" w:ascii="宋体" w:hAnsi="宋体" w:cs="宋体"/>
          <w:color w:val="auto"/>
          <w:sz w:val="28"/>
          <w:szCs w:val="28"/>
          <w:lang w:val="en-US" w:eastAsia="zh-CN"/>
        </w:rPr>
        <w:t>听取</w:t>
      </w:r>
      <w:r>
        <w:rPr>
          <w:rFonts w:hint="eastAsia" w:ascii="宋体" w:hAnsi="宋体" w:eastAsia="宋体" w:cs="宋体"/>
          <w:color w:val="auto"/>
          <w:sz w:val="28"/>
          <w:szCs w:val="28"/>
          <w:lang w:val="en-US" w:eastAsia="zh-CN"/>
        </w:rPr>
        <w:t>学院</w:t>
      </w:r>
      <w:r>
        <w:rPr>
          <w:rFonts w:hint="eastAsia" w:ascii="宋体" w:hAnsi="宋体" w:eastAsia="宋体" w:cs="宋体"/>
          <w:color w:val="auto"/>
          <w:sz w:val="28"/>
          <w:szCs w:val="28"/>
        </w:rPr>
        <w:t>专业建设指导委员会的意见，对</w:t>
      </w:r>
      <w:r>
        <w:rPr>
          <w:rFonts w:hint="eastAsia" w:ascii="宋体" w:hAnsi="宋体" w:eastAsia="宋体" w:cs="宋体"/>
          <w:color w:val="auto"/>
          <w:sz w:val="28"/>
          <w:szCs w:val="28"/>
          <w:lang w:val="en-US" w:eastAsia="zh-CN"/>
        </w:rPr>
        <w:t>连锁经营与管理</w:t>
      </w:r>
      <w:r>
        <w:rPr>
          <w:rFonts w:hint="eastAsia" w:ascii="宋体" w:hAnsi="宋体" w:eastAsia="宋体" w:cs="宋体"/>
          <w:color w:val="auto"/>
          <w:sz w:val="28"/>
          <w:szCs w:val="28"/>
        </w:rPr>
        <w:t>专业的整体建设做出规划</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即坚持“以学生为中心，以德育为基础，以职业需要为切入点，以实践教学为突破口，全面提升学生综合素质”的教育理念，遵循“综合素质+职业技能+发展潜力”的办学特色，注重专业文化建设，加强学生职业意识教育，强化学生职业技能的培养，提高开放办学的力度，不断完善专业培养方案，走内涵发展之路，争取再用 3-5 年时间，将该专业建设成为省内知名，有一定影响的特色专业、品牌专业</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（二）教学团队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cs="宋体"/>
          <w:color w:val="auto"/>
          <w:sz w:val="28"/>
          <w:szCs w:val="28"/>
          <w:lang w:eastAsia="zh-CN"/>
        </w:rPr>
        <w:t>.</w:t>
      </w:r>
      <w:r>
        <w:rPr>
          <w:rFonts w:hint="eastAsia" w:ascii="宋体" w:hAnsi="宋体" w:eastAsia="宋体" w:cs="宋体"/>
          <w:color w:val="auto"/>
          <w:sz w:val="28"/>
          <w:szCs w:val="28"/>
        </w:rPr>
        <w:t>专业带头人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学校建立了以校外企业人才和校内专业教师组成的专业教研组，</w:t>
      </w:r>
      <w:r>
        <w:rPr>
          <w:rFonts w:hint="eastAsia" w:ascii="宋体" w:hAnsi="宋体" w:cs="宋体"/>
          <w:color w:val="auto"/>
          <w:sz w:val="28"/>
          <w:szCs w:val="28"/>
          <w:lang w:val="en-US" w:eastAsia="zh-CN"/>
        </w:rPr>
        <w:t>该教研组由专业负责人刘教授牵头，系内3名骨干教师和6名企业专家组成，</w:t>
      </w:r>
      <w:r>
        <w:rPr>
          <w:rFonts w:hint="eastAsia" w:ascii="宋体" w:hAnsi="宋体" w:eastAsia="宋体" w:cs="宋体"/>
          <w:color w:val="auto"/>
          <w:sz w:val="28"/>
          <w:szCs w:val="28"/>
        </w:rPr>
        <w:t>积极开展</w:t>
      </w:r>
      <w:r>
        <w:rPr>
          <w:rFonts w:hint="eastAsia" w:ascii="宋体" w:hAnsi="宋体" w:eastAsia="宋体" w:cs="宋体"/>
          <w:color w:val="auto"/>
          <w:sz w:val="28"/>
          <w:szCs w:val="28"/>
          <w:lang w:val="en-US" w:eastAsia="zh-CN"/>
        </w:rPr>
        <w:t>连锁经营与管理</w:t>
      </w:r>
      <w:r>
        <w:rPr>
          <w:rFonts w:hint="eastAsia" w:ascii="宋体" w:hAnsi="宋体" w:eastAsia="宋体" w:cs="宋体"/>
          <w:color w:val="auto"/>
          <w:sz w:val="28"/>
          <w:szCs w:val="28"/>
        </w:rPr>
        <w:t>专业教研及实训教学的改革创新工作。</w:t>
      </w:r>
      <w:r>
        <w:rPr>
          <w:rFonts w:hint="eastAsia" w:ascii="宋体" w:hAnsi="宋体" w:cs="宋体"/>
          <w:color w:val="auto"/>
          <w:sz w:val="28"/>
          <w:szCs w:val="28"/>
          <w:lang w:val="en-US" w:eastAsia="zh-CN"/>
        </w:rPr>
        <w:t>在专业教研组校内教师选拔标准方面，主要考虑以下几点因素：（1）能够掌握本专业发展动向，并根据企业需求的调研制订专业发展规划，确立专业特色；（2）参与制定本专业师资队伍建设计划，培养专业队伍、提高专业整体水平、推进专业建设；（3）积极参与各级各类的教科研活动、培训。不断提高自身的教科研水平，参与论文、课题的撰写申报等；（4）组织本专业校内外实训基地建设，极探索本专业人才培养模式改革。具备以上标准的一线教师，在教学实践过程中，可以在</w:t>
      </w:r>
      <w:r>
        <w:rPr>
          <w:rFonts w:hint="eastAsia" w:ascii="宋体" w:hAnsi="宋体" w:eastAsia="宋体" w:cs="宋体"/>
          <w:color w:val="auto"/>
          <w:sz w:val="28"/>
          <w:szCs w:val="28"/>
        </w:rPr>
        <w:t>带领专业学生进行实践，参加各种专业活动</w:t>
      </w:r>
      <w:r>
        <w:rPr>
          <w:rFonts w:hint="eastAsia" w:ascii="宋体" w:hAnsi="宋体" w:cs="宋体"/>
          <w:color w:val="auto"/>
          <w:sz w:val="28"/>
          <w:szCs w:val="28"/>
          <w:lang w:eastAsia="zh-CN"/>
        </w:rPr>
        <w:t>；</w:t>
      </w:r>
      <w:r>
        <w:rPr>
          <w:rFonts w:hint="eastAsia" w:ascii="宋体" w:hAnsi="宋体" w:eastAsia="宋体" w:cs="宋体"/>
          <w:color w:val="auto"/>
          <w:sz w:val="28"/>
          <w:szCs w:val="28"/>
        </w:rPr>
        <w:t>举办丰富的专业讲座</w:t>
      </w:r>
      <w:r>
        <w:rPr>
          <w:rFonts w:hint="eastAsia" w:ascii="宋体" w:hAnsi="宋体" w:cs="宋体"/>
          <w:color w:val="auto"/>
          <w:sz w:val="28"/>
          <w:szCs w:val="28"/>
          <w:lang w:eastAsia="zh-CN"/>
        </w:rPr>
        <w:t>；</w:t>
      </w:r>
      <w:r>
        <w:rPr>
          <w:rFonts w:hint="eastAsia" w:ascii="宋体" w:hAnsi="宋体" w:eastAsia="宋体" w:cs="宋体"/>
          <w:color w:val="auto"/>
          <w:sz w:val="28"/>
          <w:szCs w:val="28"/>
        </w:rPr>
        <w:t>组建团队进行技能大赛的培训工作培养学生的实战能力</w:t>
      </w:r>
      <w:r>
        <w:rPr>
          <w:rFonts w:hint="eastAsia" w:ascii="宋体" w:hAnsi="宋体" w:cs="宋体"/>
          <w:color w:val="auto"/>
          <w:sz w:val="28"/>
          <w:szCs w:val="28"/>
          <w:lang w:val="en-US" w:eastAsia="zh-CN"/>
        </w:rPr>
        <w:t>等方面发挥积极作用</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auto"/>
          <w:sz w:val="28"/>
          <w:szCs w:val="28"/>
          <w:lang w:eastAsia="zh-CN"/>
        </w:rPr>
        <w:t>.</w:t>
      </w:r>
      <w:r>
        <w:rPr>
          <w:rFonts w:hint="eastAsia" w:ascii="宋体" w:hAnsi="宋体" w:eastAsia="宋体" w:cs="宋体"/>
          <w:color w:val="auto"/>
          <w:sz w:val="28"/>
          <w:szCs w:val="28"/>
        </w:rPr>
        <w:t>专业教师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连锁经营与管理</w:t>
      </w:r>
      <w:r>
        <w:rPr>
          <w:rFonts w:hint="eastAsia" w:ascii="宋体" w:hAnsi="宋体" w:eastAsia="宋体" w:cs="宋体"/>
          <w:color w:val="auto"/>
          <w:sz w:val="28"/>
          <w:szCs w:val="28"/>
        </w:rPr>
        <w:t>专业现有专兼职教师</w:t>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t>名，其中专职教师</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名，兼职教师</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名。研究生学历专任教师占比超过百分之二十；高级职称教师占比超过百分之二十；青年专任教师占比超过百分之六十。承担</w:t>
      </w:r>
      <w:r>
        <w:rPr>
          <w:rFonts w:hint="eastAsia" w:ascii="宋体" w:hAnsi="宋体" w:eastAsia="宋体" w:cs="宋体"/>
          <w:color w:val="auto"/>
          <w:sz w:val="28"/>
          <w:szCs w:val="28"/>
          <w:lang w:val="en-US" w:eastAsia="zh-CN"/>
        </w:rPr>
        <w:t>连锁经营与管理</w:t>
      </w:r>
      <w:r>
        <w:rPr>
          <w:rFonts w:hint="eastAsia" w:ascii="宋体" w:hAnsi="宋体" w:eastAsia="宋体" w:cs="宋体"/>
          <w:color w:val="auto"/>
          <w:sz w:val="28"/>
          <w:szCs w:val="28"/>
        </w:rPr>
        <w:t>专业学生的日常授课、工作室教学、实习指导和毕业设计指导等工作。</w:t>
      </w:r>
      <w:r>
        <w:rPr>
          <w:rFonts w:hint="eastAsia" w:ascii="宋体" w:hAnsi="宋体" w:eastAsia="宋体" w:cs="宋体"/>
          <w:color w:val="auto"/>
          <w:sz w:val="28"/>
          <w:szCs w:val="28"/>
          <w:lang w:val="en-US" w:eastAsia="zh-CN"/>
        </w:rPr>
        <w:t>连锁经营与管理</w:t>
      </w:r>
      <w:r>
        <w:rPr>
          <w:rFonts w:hint="eastAsia" w:ascii="宋体" w:hAnsi="宋体" w:eastAsia="宋体" w:cs="宋体"/>
          <w:color w:val="auto"/>
          <w:sz w:val="28"/>
          <w:szCs w:val="28"/>
        </w:rPr>
        <w:t>专业现已形成职称、年龄、学历合理的专任教师队伍。同时引进来自多家企业的技能型培训讲师加入我校</w:t>
      </w:r>
      <w:r>
        <w:rPr>
          <w:rFonts w:hint="eastAsia" w:ascii="宋体" w:hAnsi="宋体" w:eastAsia="宋体" w:cs="宋体"/>
          <w:color w:val="auto"/>
          <w:sz w:val="28"/>
          <w:szCs w:val="28"/>
          <w:lang w:val="en-US" w:eastAsia="zh-CN"/>
        </w:rPr>
        <w:t>连锁经营与管理</w:t>
      </w:r>
      <w:r>
        <w:rPr>
          <w:rFonts w:hint="eastAsia" w:ascii="宋体" w:hAnsi="宋体" w:eastAsia="宋体" w:cs="宋体"/>
          <w:color w:val="auto"/>
          <w:sz w:val="28"/>
          <w:szCs w:val="28"/>
        </w:rPr>
        <w:t>专业的教学团队，有效提高了我校专业教师队伍的专业水平。</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（三）实训条件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cs="宋体"/>
          <w:color w:val="auto"/>
          <w:sz w:val="28"/>
          <w:szCs w:val="28"/>
          <w:lang w:eastAsia="zh-CN"/>
        </w:rPr>
        <w:t>.</w:t>
      </w:r>
      <w:r>
        <w:rPr>
          <w:rFonts w:hint="eastAsia" w:ascii="宋体" w:hAnsi="宋体" w:eastAsia="宋体" w:cs="宋体"/>
          <w:color w:val="auto"/>
          <w:sz w:val="28"/>
          <w:szCs w:val="28"/>
        </w:rPr>
        <w:t>校内实训条件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现建有200余人同时上课的机房2间，可容纳40人以上的小型机房多间，现代化多媒体教室40余间，可容纳1500人的大礼堂一个和容纳500人的小礼堂一个，以及可容纳240人的多功能会议室一个。同时拥有可移动桌子教室十余个。实训设施设备布局规范，安全制度及措施到位，能满足专业教学使用需求，并配有专人负责，严格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京东无界零售创新综合实训基地是企业与我院开展校企合作产教融合的载体，企业为院校引入京东真实业务建设京东校园馆，京东校园馆包括线上电商平台(京彩)和线下实体。</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auto"/>
          <w:sz w:val="28"/>
          <w:szCs w:val="28"/>
          <w:lang w:eastAsia="zh-CN"/>
        </w:rPr>
        <w:t>.</w:t>
      </w:r>
      <w:r>
        <w:rPr>
          <w:rFonts w:hint="eastAsia" w:ascii="宋体" w:hAnsi="宋体" w:eastAsia="宋体" w:cs="宋体"/>
          <w:color w:val="auto"/>
          <w:sz w:val="28"/>
          <w:szCs w:val="28"/>
        </w:rPr>
        <w:t>校外实习条件</w:t>
      </w:r>
    </w:p>
    <w:p>
      <w:pPr>
        <w:keepNext w:val="0"/>
        <w:keepLines w:val="0"/>
        <w:pageBreakBefore w:val="0"/>
        <w:widowControl w:val="0"/>
        <w:kinsoku/>
        <w:wordWrap/>
        <w:overflowPunct/>
        <w:topLinePunct w:val="0"/>
        <w:autoSpaceDE/>
        <w:autoSpaceDN/>
        <w:bidi w:val="0"/>
        <w:adjustRightInd/>
        <w:snapToGrid/>
        <w:spacing w:line="240" w:lineRule="auto"/>
        <w:ind w:firstLine="570"/>
        <w:jc w:val="left"/>
        <w:textAlignment w:val="auto"/>
        <w:rPr>
          <w:rFonts w:hint="eastAsia" w:ascii="宋体" w:hAnsi="宋体" w:eastAsia="宋体" w:cs="宋体"/>
          <w:sz w:val="28"/>
          <w:szCs w:val="28"/>
        </w:rPr>
      </w:pPr>
      <w:r>
        <w:rPr>
          <w:rFonts w:hint="eastAsia" w:ascii="宋体" w:hAnsi="宋体" w:eastAsia="宋体" w:cs="宋体"/>
          <w:color w:val="auto"/>
          <w:sz w:val="28"/>
          <w:szCs w:val="28"/>
          <w:lang w:val="en-US" w:eastAsia="zh-CN"/>
        </w:rPr>
        <w:t>学院</w:t>
      </w:r>
      <w:r>
        <w:rPr>
          <w:rFonts w:hint="eastAsia" w:ascii="宋体" w:hAnsi="宋体" w:eastAsia="宋体" w:cs="宋体"/>
          <w:color w:val="auto"/>
          <w:sz w:val="28"/>
          <w:szCs w:val="28"/>
        </w:rPr>
        <w:t>先后与省内外多家专业相关、设备先进、技术力量雄厚的大、中型企业签订有关学生实习、校企人员培训、专业技术交流、优先录用优秀毕业生等长期合作协议，使学生有稳定的校外实习基地。</w:t>
      </w:r>
      <w:r>
        <w:rPr>
          <w:rFonts w:hint="eastAsia" w:ascii="宋体" w:hAnsi="宋体" w:cs="宋体"/>
          <w:sz w:val="28"/>
          <w:szCs w:val="28"/>
          <w:lang w:val="en-US" w:eastAsia="zh-CN"/>
        </w:rPr>
        <w:t>其中</w:t>
      </w:r>
      <w:r>
        <w:rPr>
          <w:rFonts w:hint="eastAsia" w:ascii="宋体" w:hAnsi="宋体" w:eastAsia="宋体" w:cs="宋体"/>
          <w:sz w:val="28"/>
          <w:szCs w:val="28"/>
          <w:lang w:val="en-US" w:eastAsia="zh-CN"/>
        </w:rPr>
        <w:t>沈阳新天地超市连锁管理有限公司、</w:t>
      </w:r>
      <w:r>
        <w:rPr>
          <w:rFonts w:hint="eastAsia" w:ascii="宋体" w:hAnsi="宋体" w:eastAsia="宋体" w:cs="宋体"/>
          <w:sz w:val="28"/>
          <w:szCs w:val="28"/>
        </w:rPr>
        <w:t>华强集团沈阳方特欢乐世界、</w:t>
      </w:r>
      <w:r>
        <w:rPr>
          <w:rFonts w:hint="eastAsia" w:ascii="宋体" w:hAnsi="宋体" w:eastAsia="宋体" w:cs="宋体"/>
          <w:sz w:val="28"/>
          <w:szCs w:val="28"/>
          <w:lang w:val="en-US" w:eastAsia="zh-CN"/>
        </w:rPr>
        <w:t>东北大妈、</w:t>
      </w:r>
      <w:r>
        <w:rPr>
          <w:rFonts w:hint="eastAsia" w:ascii="宋体" w:hAnsi="宋体" w:eastAsia="宋体" w:cs="宋体"/>
          <w:sz w:val="28"/>
          <w:szCs w:val="28"/>
        </w:rPr>
        <w:t>辽宁世联群创管理有限公司、</w:t>
      </w:r>
      <w:r>
        <w:rPr>
          <w:rFonts w:hint="eastAsia" w:ascii="宋体" w:hAnsi="宋体" w:eastAsia="宋体" w:cs="宋体"/>
          <w:sz w:val="28"/>
          <w:szCs w:val="28"/>
          <w:lang w:val="en-US" w:eastAsia="zh-CN"/>
        </w:rPr>
        <w:t>家乐福</w:t>
      </w:r>
      <w:r>
        <w:rPr>
          <w:rFonts w:hint="eastAsia" w:ascii="宋体" w:hAnsi="宋体" w:eastAsia="宋体" w:cs="宋体"/>
          <w:sz w:val="28"/>
          <w:szCs w:val="28"/>
        </w:rPr>
        <w:t>、厦门天马集团</w:t>
      </w:r>
      <w:r>
        <w:rPr>
          <w:rFonts w:hint="eastAsia" w:ascii="宋体" w:hAnsi="宋体" w:cs="宋体"/>
          <w:sz w:val="28"/>
          <w:szCs w:val="28"/>
          <w:lang w:val="en-US" w:eastAsia="zh-CN"/>
        </w:rPr>
        <w:t>6家企业</w:t>
      </w:r>
      <w:r>
        <w:rPr>
          <w:rFonts w:hint="eastAsia" w:ascii="宋体" w:hAnsi="宋体" w:eastAsia="宋体" w:cs="宋体"/>
          <w:sz w:val="28"/>
          <w:szCs w:val="28"/>
        </w:rPr>
        <w:t>。能够开展销售、</w:t>
      </w:r>
      <w:r>
        <w:rPr>
          <w:rFonts w:hint="eastAsia" w:ascii="宋体" w:hAnsi="宋体" w:eastAsia="宋体" w:cs="宋体"/>
          <w:sz w:val="28"/>
          <w:szCs w:val="28"/>
          <w:lang w:val="en-US" w:eastAsia="zh-CN"/>
        </w:rPr>
        <w:t>商品陈列</w:t>
      </w:r>
      <w:r>
        <w:rPr>
          <w:rFonts w:hint="eastAsia" w:ascii="宋体" w:hAnsi="宋体" w:eastAsia="宋体" w:cs="宋体"/>
          <w:sz w:val="28"/>
          <w:szCs w:val="28"/>
        </w:rPr>
        <w:t>、</w:t>
      </w:r>
      <w:r>
        <w:rPr>
          <w:rFonts w:hint="eastAsia" w:ascii="宋体" w:hAnsi="宋体" w:eastAsia="宋体" w:cs="宋体"/>
          <w:sz w:val="28"/>
          <w:szCs w:val="28"/>
          <w:lang w:val="en-US" w:eastAsia="zh-CN"/>
        </w:rPr>
        <w:t>卖场布局</w:t>
      </w:r>
      <w:r>
        <w:rPr>
          <w:rFonts w:hint="eastAsia" w:ascii="宋体" w:hAnsi="宋体" w:eastAsia="宋体" w:cs="宋体"/>
          <w:sz w:val="28"/>
          <w:szCs w:val="28"/>
        </w:rPr>
        <w:t>等实训活动，实训设施齐备，实训岗位、实训指导教师明确，同时配有明确的实训管理制度和相关的实施保障制度。</w:t>
      </w:r>
    </w:p>
    <w:p>
      <w:pPr>
        <w:keepNext w:val="0"/>
        <w:keepLines w:val="0"/>
        <w:pageBreakBefore w:val="0"/>
        <w:widowControl w:val="0"/>
        <w:kinsoku/>
        <w:wordWrap/>
        <w:overflowPunct/>
        <w:topLinePunct w:val="0"/>
        <w:autoSpaceDE/>
        <w:autoSpaceDN/>
        <w:bidi w:val="0"/>
        <w:adjustRightInd/>
        <w:snapToGrid/>
        <w:spacing w:line="240" w:lineRule="auto"/>
        <w:ind w:firstLine="570"/>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以近年来校企合作比较密切的沈阳新天地超市为例，该企业隶属于长春新天地超市有限公司，公司成立于2000年，长春集团总部为中心，面向东北三省在沈阳、哈尔滨开设分公司，至今已有直营门店400余家，员工总数4000余人。</w:t>
      </w:r>
    </w:p>
    <w:p>
      <w:pPr>
        <w:keepNext w:val="0"/>
        <w:keepLines w:val="0"/>
        <w:pageBreakBefore w:val="0"/>
        <w:widowControl w:val="0"/>
        <w:kinsoku/>
        <w:wordWrap/>
        <w:overflowPunct/>
        <w:topLinePunct w:val="0"/>
        <w:autoSpaceDE/>
        <w:autoSpaceDN/>
        <w:bidi w:val="0"/>
        <w:adjustRightInd/>
        <w:snapToGrid/>
        <w:spacing w:line="240" w:lineRule="auto"/>
        <w:ind w:firstLine="570"/>
        <w:jc w:val="left"/>
        <w:textAlignment w:val="auto"/>
        <w:rPr>
          <w:rFonts w:hint="default" w:ascii="宋体" w:hAnsi="宋体" w:eastAsia="宋体" w:cs="宋体"/>
          <w:color w:val="auto"/>
          <w:sz w:val="28"/>
          <w:szCs w:val="28"/>
          <w:lang w:val="en-US" w:eastAsia="zh-CN"/>
        </w:rPr>
      </w:pPr>
      <w:r>
        <w:rPr>
          <w:rFonts w:hint="eastAsia" w:ascii="宋体" w:hAnsi="宋体" w:cs="宋体"/>
          <w:sz w:val="28"/>
          <w:szCs w:val="28"/>
          <w:lang w:val="en-US" w:eastAsia="zh-CN"/>
        </w:rPr>
        <w:t>公司依据沈阳市场的实际情况制定了发展400家门店的宏伟目标，并建立集仓储、包装、配送、运输于一体的物流配送中心；配置了一流的软硬件配套设施和完善的采购体系。在学生实习过程中，能够满足学生陈品陈列、商品导购、活动促销等实践技能的锻炼和培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（四）人才培养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cs="宋体"/>
          <w:color w:val="auto"/>
          <w:sz w:val="28"/>
          <w:szCs w:val="28"/>
          <w:lang w:eastAsia="zh-CN"/>
        </w:rPr>
        <w:t>.</w:t>
      </w:r>
      <w:r>
        <w:rPr>
          <w:rFonts w:hint="eastAsia" w:ascii="宋体" w:hAnsi="宋体" w:eastAsia="宋体" w:cs="宋体"/>
          <w:color w:val="auto"/>
          <w:sz w:val="28"/>
          <w:szCs w:val="28"/>
        </w:rPr>
        <w:t>人才培养模式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在对学生进行基础的理论教学之后，采取模块化的理实一体教学模式，适当采用全真案例教学、</w:t>
      </w:r>
      <w:r>
        <w:rPr>
          <w:rFonts w:hint="eastAsia" w:ascii="宋体" w:hAnsi="宋体" w:eastAsia="宋体" w:cs="宋体"/>
          <w:color w:val="auto"/>
          <w:sz w:val="28"/>
          <w:szCs w:val="28"/>
          <w:lang w:val="en-US" w:eastAsia="zh-CN"/>
        </w:rPr>
        <w:t>连锁经营</w:t>
      </w:r>
      <w:r>
        <w:rPr>
          <w:rFonts w:hint="eastAsia" w:ascii="宋体" w:hAnsi="宋体" w:eastAsia="宋体" w:cs="宋体"/>
          <w:color w:val="auto"/>
          <w:sz w:val="28"/>
          <w:szCs w:val="28"/>
        </w:rPr>
        <w:t>操作训练以及模拟演练、互动分享式授课。让学生接触实际的</w:t>
      </w:r>
      <w:r>
        <w:rPr>
          <w:rFonts w:hint="eastAsia" w:ascii="宋体" w:hAnsi="宋体" w:eastAsia="宋体" w:cs="宋体"/>
          <w:color w:val="auto"/>
          <w:sz w:val="28"/>
          <w:szCs w:val="28"/>
          <w:lang w:val="en-US" w:eastAsia="zh-CN"/>
        </w:rPr>
        <w:t>店面</w:t>
      </w:r>
      <w:r>
        <w:rPr>
          <w:rFonts w:hint="eastAsia" w:ascii="宋体" w:hAnsi="宋体" w:eastAsia="宋体" w:cs="宋体"/>
          <w:color w:val="auto"/>
          <w:sz w:val="28"/>
          <w:szCs w:val="28"/>
        </w:rPr>
        <w:t>操作，注重实用性和使用性的传授，不仅让学生学会开展</w:t>
      </w:r>
      <w:r>
        <w:rPr>
          <w:rFonts w:hint="eastAsia" w:ascii="宋体" w:hAnsi="宋体" w:eastAsia="宋体" w:cs="宋体"/>
          <w:color w:val="auto"/>
          <w:sz w:val="28"/>
          <w:szCs w:val="28"/>
          <w:lang w:val="en-US" w:eastAsia="zh-CN"/>
        </w:rPr>
        <w:t>连锁陈列、洽谈等</w:t>
      </w:r>
      <w:r>
        <w:rPr>
          <w:rFonts w:hint="eastAsia" w:ascii="宋体" w:hAnsi="宋体" w:eastAsia="宋体" w:cs="宋体"/>
          <w:color w:val="auto"/>
          <w:sz w:val="28"/>
          <w:szCs w:val="28"/>
        </w:rPr>
        <w:t>业务，还要善于开展</w:t>
      </w:r>
      <w:r>
        <w:rPr>
          <w:rFonts w:hint="eastAsia" w:ascii="宋体" w:hAnsi="宋体" w:eastAsia="宋体" w:cs="宋体"/>
          <w:color w:val="auto"/>
          <w:sz w:val="28"/>
          <w:szCs w:val="28"/>
          <w:lang w:val="en-US" w:eastAsia="zh-CN"/>
        </w:rPr>
        <w:t>涉及第三产业的其他交叉领域</w:t>
      </w:r>
      <w:r>
        <w:rPr>
          <w:rFonts w:hint="eastAsia" w:ascii="宋体" w:hAnsi="宋体" w:eastAsia="宋体" w:cs="宋体"/>
          <w:color w:val="auto"/>
          <w:sz w:val="28"/>
          <w:szCs w:val="28"/>
        </w:rPr>
        <w:t>，最终达到好就业、能创业的目标。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auto"/>
          <w:sz w:val="28"/>
          <w:szCs w:val="28"/>
          <w:lang w:eastAsia="zh-CN"/>
        </w:rPr>
        <w:t>.</w:t>
      </w:r>
      <w:r>
        <w:rPr>
          <w:rFonts w:hint="eastAsia" w:ascii="宋体" w:hAnsi="宋体" w:eastAsia="宋体" w:cs="宋体"/>
          <w:color w:val="auto"/>
          <w:sz w:val="28"/>
          <w:szCs w:val="28"/>
        </w:rPr>
        <w:t>课程和教材建设</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学校以企业用人的需要为原则，制订教学计划，确立培养目标、课程体系、教学计划等。</w:t>
      </w:r>
      <w:r>
        <w:rPr>
          <w:rFonts w:hint="eastAsia" w:ascii="宋体" w:hAnsi="宋体" w:cs="宋体"/>
          <w:color w:val="auto"/>
          <w:sz w:val="28"/>
          <w:szCs w:val="28"/>
          <w:lang w:val="en-US" w:eastAsia="zh-CN"/>
        </w:rPr>
        <w:t>实践育人</w:t>
      </w:r>
      <w:r>
        <w:rPr>
          <w:rFonts w:hint="eastAsia" w:ascii="宋体" w:hAnsi="宋体" w:eastAsia="宋体" w:cs="宋体"/>
          <w:color w:val="auto"/>
          <w:sz w:val="28"/>
          <w:szCs w:val="28"/>
        </w:rPr>
        <w:t>构建“模块化”的课程体系。根据“个性化专业能力”设置建设《连锁企业门店营运与管理》、《连锁门店开发与设计》、《连锁超市经营与管理》、《连锁企业商品采购》和《特许经营原理与实务》5门专业核心课程；</w:t>
      </w:r>
      <w:r>
        <w:rPr>
          <w:rFonts w:hint="eastAsia" w:ascii="宋体" w:hAnsi="宋体" w:cs="宋体"/>
          <w:color w:val="auto"/>
          <w:sz w:val="28"/>
          <w:szCs w:val="28"/>
          <w:lang w:val="en-US" w:eastAsia="zh-CN"/>
        </w:rPr>
        <w:t>其中</w:t>
      </w:r>
      <w:r>
        <w:rPr>
          <w:rFonts w:hint="eastAsia" w:ascii="宋体" w:hAnsi="宋体" w:eastAsia="宋体" w:cs="宋体"/>
          <w:color w:val="auto"/>
          <w:sz w:val="28"/>
          <w:szCs w:val="28"/>
        </w:rPr>
        <w:t>《连锁超市经营与管理》、《连锁企业商品采购》</w:t>
      </w:r>
      <w:r>
        <w:rPr>
          <w:rFonts w:hint="eastAsia" w:ascii="宋体" w:hAnsi="宋体" w:cs="宋体"/>
          <w:color w:val="auto"/>
          <w:sz w:val="28"/>
          <w:szCs w:val="28"/>
          <w:lang w:val="en-US" w:eastAsia="zh-CN"/>
        </w:rPr>
        <w:t>两门课程为与企业共同研发的自编讲义教程，</w:t>
      </w:r>
      <w:r>
        <w:rPr>
          <w:rFonts w:hint="eastAsia" w:ascii="宋体" w:hAnsi="宋体" w:eastAsia="宋体"/>
          <w:sz w:val="28"/>
          <w:szCs w:val="28"/>
        </w:rPr>
        <w:t>在编写思路上，突破原来教材以“学科体系”为准的的指导思想，在必要的知识和理论的基础上，突出能力培养、实践操作和技能训练</w:t>
      </w:r>
      <w:r>
        <w:rPr>
          <w:rFonts w:hint="eastAsia" w:ascii="宋体" w:hAnsi="宋体"/>
          <w:sz w:val="28"/>
          <w:szCs w:val="28"/>
          <w:lang w:eastAsia="zh-CN"/>
        </w:rPr>
        <w:t>。</w:t>
      </w:r>
      <w:r>
        <w:rPr>
          <w:rFonts w:hint="eastAsia" w:ascii="宋体" w:hAnsi="宋体" w:cs="宋体"/>
          <w:color w:val="auto"/>
          <w:sz w:val="28"/>
          <w:szCs w:val="28"/>
          <w:lang w:val="en-US" w:eastAsia="zh-CN"/>
        </w:rPr>
        <w:t>两本教材总字数达到15万</w:t>
      </w:r>
      <w:bookmarkStart w:id="0" w:name="_GoBack"/>
      <w:bookmarkEnd w:id="0"/>
      <w:r>
        <w:rPr>
          <w:rFonts w:hint="eastAsia" w:ascii="宋体" w:hAnsi="宋体" w:cs="宋体"/>
          <w:color w:val="auto"/>
          <w:sz w:val="28"/>
          <w:szCs w:val="28"/>
          <w:lang w:val="en-US" w:eastAsia="zh-CN"/>
        </w:rPr>
        <w:t>字以上，为企业量身定做培养人才等方面，发挥重要作用，</w:t>
      </w:r>
      <w:r>
        <w:rPr>
          <w:rFonts w:hint="eastAsia" w:ascii="宋体" w:hAnsi="宋体" w:eastAsia="宋体" w:cs="宋体"/>
          <w:color w:val="auto"/>
          <w:sz w:val="28"/>
          <w:szCs w:val="28"/>
        </w:rPr>
        <w:t>并以此带动其它相关课程的建设。同时结合专业实习实训基地建设，在日常课程教学中突出实践训练环节，增加理实一体化教学比例，优化毕业综合实践模块。</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二、自评情况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b/>
          <w:color w:val="auto"/>
          <w:sz w:val="28"/>
          <w:szCs w:val="28"/>
        </w:rPr>
      </w:pPr>
      <w:r>
        <w:rPr>
          <w:rFonts w:hint="eastAsia" w:ascii="楷体" w:hAnsi="楷体" w:eastAsia="楷体" w:cs="楷体"/>
          <w:b w:val="0"/>
          <w:bCs/>
          <w:color w:val="auto"/>
          <w:sz w:val="28"/>
          <w:szCs w:val="28"/>
        </w:rPr>
        <w:t>（一）动态调整发展定位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1.专业定位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完成了</w:t>
      </w:r>
      <w:r>
        <w:rPr>
          <w:rFonts w:hint="eastAsia" w:ascii="宋体" w:hAnsi="宋体" w:eastAsia="宋体" w:cs="宋体"/>
          <w:color w:val="auto"/>
          <w:sz w:val="28"/>
          <w:szCs w:val="28"/>
          <w:lang w:val="en-US" w:eastAsia="zh-CN"/>
        </w:rPr>
        <w:t>连锁经营与管理</w:t>
      </w:r>
      <w:r>
        <w:rPr>
          <w:rFonts w:hint="eastAsia" w:ascii="宋体" w:hAnsi="宋体" w:eastAsia="宋体" w:cs="宋体"/>
          <w:color w:val="auto"/>
          <w:sz w:val="28"/>
          <w:szCs w:val="28"/>
        </w:rPr>
        <w:t>专业建设的调研工作，得出人才培养需求结论，拟定专业发展定位为培养，能够从事连锁门店营运管理、巡店督导、连锁拓展、采购管理、数据分析等工作的高素质技术技能人才；确定专业建设实施方案；根据调研结果得出行业人才岗位需求，拟定人才培养目标及相关课程设置，教学效果良好；专业建设工作取得一定进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2.发展目标</w:t>
      </w:r>
    </w:p>
    <w:p>
      <w:pPr>
        <w:spacing w:line="240" w:lineRule="auto"/>
        <w:ind w:firstLine="560" w:firstLineChars="200"/>
        <w:rPr>
          <w:rFonts w:hint="default" w:ascii="宋体" w:hAnsi="宋体" w:eastAsia="宋体"/>
          <w:sz w:val="28"/>
          <w:szCs w:val="28"/>
          <w:lang w:val="en-US" w:eastAsia="zh-CN"/>
        </w:rPr>
      </w:pPr>
      <w:r>
        <w:rPr>
          <w:rFonts w:hint="eastAsia" w:ascii="宋体" w:hAnsi="宋体" w:eastAsia="宋体" w:cs="宋体"/>
          <w:color w:val="auto"/>
          <w:sz w:val="28"/>
          <w:szCs w:val="28"/>
        </w:rPr>
        <w:t>成立了专业建设指导委员会并制定相关章程；制定了专业建设实施方案；在建设过程中，根据</w:t>
      </w:r>
      <w:r>
        <w:rPr>
          <w:rFonts w:hint="eastAsia" w:ascii="宋体" w:hAnsi="宋体" w:eastAsia="宋体" w:cs="宋体"/>
          <w:color w:val="auto"/>
          <w:sz w:val="28"/>
          <w:szCs w:val="28"/>
          <w:lang w:val="en-US" w:eastAsia="zh-CN"/>
        </w:rPr>
        <w:t>连锁经营</w:t>
      </w:r>
      <w:r>
        <w:rPr>
          <w:rFonts w:hint="eastAsia" w:ascii="宋体" w:hAnsi="宋体" w:eastAsia="宋体" w:cs="宋体"/>
          <w:color w:val="auto"/>
          <w:sz w:val="28"/>
          <w:szCs w:val="28"/>
        </w:rPr>
        <w:t>行业发展动态和专家指导意见进行动态调整</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初步建立以</w:t>
      </w:r>
      <w:r>
        <w:rPr>
          <w:rFonts w:hint="eastAsia" w:ascii="宋体" w:hAnsi="宋体" w:eastAsia="宋体" w:cs="宋体"/>
          <w:color w:val="auto"/>
          <w:sz w:val="28"/>
          <w:szCs w:val="28"/>
          <w:lang w:val="en-US" w:eastAsia="zh-CN"/>
        </w:rPr>
        <w:t>交叉</w:t>
      </w:r>
      <w:r>
        <w:rPr>
          <w:rFonts w:hint="eastAsia" w:ascii="宋体" w:hAnsi="宋体" w:eastAsia="宋体" w:cs="宋体"/>
          <w:color w:val="auto"/>
          <w:sz w:val="28"/>
          <w:szCs w:val="28"/>
        </w:rPr>
        <w:t>专业群，并制定了能够辐射带动</w:t>
      </w:r>
      <w:r>
        <w:rPr>
          <w:rFonts w:hint="eastAsia" w:ascii="宋体" w:hAnsi="宋体" w:eastAsia="宋体" w:cs="宋体"/>
          <w:color w:val="auto"/>
          <w:sz w:val="28"/>
          <w:szCs w:val="28"/>
          <w:lang w:val="en-US" w:eastAsia="zh-CN"/>
        </w:rPr>
        <w:t>物流管理、电子商务、广告策划等其他领域</w:t>
      </w:r>
      <w:r>
        <w:rPr>
          <w:rFonts w:hint="eastAsia" w:ascii="宋体" w:hAnsi="宋体" w:eastAsia="宋体" w:cs="宋体"/>
          <w:color w:val="auto"/>
          <w:sz w:val="28"/>
          <w:szCs w:val="28"/>
        </w:rPr>
        <w:t>相关专业的发展规划。</w:t>
      </w:r>
      <w:r>
        <w:rPr>
          <w:rFonts w:hint="default" w:ascii="宋体" w:hAnsi="宋体" w:eastAsia="宋体"/>
          <w:sz w:val="28"/>
          <w:szCs w:val="28"/>
          <w:lang w:val="en-US" w:eastAsia="zh-CN"/>
        </w:rPr>
        <w:t>深化“教产融合、校企合作、工学结合”的人才培养模式，创新人才培养方案；实施“项目导向、工作过程系统化”的教学模式，强化教学、学习、实训与工作过程相融合的教育教学活动；培养思想素质高，拥护党的基本路线，具备从事各类连锁门店开发、运营、管理等岗位群的基本理论知识和职业能力，能胜任各类连锁企业品类管理、商品采购、物流配送、信息管理、门店管理、卖场设计、收银管理、理货管理、商品促销等一线工作任务，德智体美全面发展，具有综合职业能力的高素质技术技能型人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b/>
          <w:color w:val="auto"/>
          <w:sz w:val="28"/>
          <w:szCs w:val="28"/>
        </w:rPr>
      </w:pPr>
      <w:r>
        <w:rPr>
          <w:rFonts w:hint="eastAsia" w:ascii="楷体" w:hAnsi="楷体" w:eastAsia="楷体" w:cs="楷体"/>
          <w:b w:val="0"/>
          <w:bCs/>
          <w:color w:val="auto"/>
          <w:sz w:val="28"/>
          <w:szCs w:val="28"/>
        </w:rPr>
        <w:t>（二）打造专业教学团队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1.专业带头人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制定了专业带头人选拔机制和管理制度，拟定了专业带头人的选拔培养范围并进行培养登记；制定了校企双带头人的机制；出台专业带头人培养机制，专业带头人培养初见成效。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2.专业教师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整合了现有的教师资源，201</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t>年新招聘了</w:t>
      </w:r>
      <w:r>
        <w:rPr>
          <w:rFonts w:hint="eastAsia" w:ascii="宋体" w:hAnsi="宋体" w:eastAsia="宋体" w:cs="宋体"/>
          <w:color w:val="auto"/>
          <w:sz w:val="28"/>
          <w:szCs w:val="28"/>
          <w:lang w:val="en-US" w:eastAsia="zh-CN"/>
        </w:rPr>
        <w:t>一</w:t>
      </w:r>
      <w:r>
        <w:rPr>
          <w:rFonts w:hint="eastAsia" w:ascii="宋体" w:hAnsi="宋体" w:eastAsia="宋体" w:cs="宋体"/>
          <w:color w:val="auto"/>
          <w:sz w:val="28"/>
          <w:szCs w:val="28"/>
        </w:rPr>
        <w:t>名专业教师；制定了教师培养规划书和计划，以老带新；组织现有教师参加培训和企业顶岗实训；建立了教师继续教育制度并组织相关教师参与继续教育；制定教研组教科研计划并按计划实施；组织开展“双师型”教师认定工作；组织专业教师参与职称评定工作；面向企业聘用兼职教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b w:val="0"/>
          <w:bCs/>
          <w:color w:val="auto"/>
          <w:sz w:val="28"/>
          <w:szCs w:val="28"/>
        </w:rPr>
      </w:pPr>
      <w:r>
        <w:rPr>
          <w:rFonts w:hint="eastAsia" w:ascii="楷体" w:hAnsi="楷体" w:eastAsia="楷体" w:cs="楷体"/>
          <w:b w:val="0"/>
          <w:bCs/>
          <w:color w:val="auto"/>
          <w:sz w:val="28"/>
          <w:szCs w:val="28"/>
        </w:rPr>
        <w:t>（三）规范专业实训条件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1.校内实训条件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规划了校内实训场建设，制定了建设方案；按计划进行了</w:t>
      </w:r>
      <w:r>
        <w:rPr>
          <w:rFonts w:hint="eastAsia" w:ascii="宋体" w:hAnsi="宋体" w:eastAsia="宋体" w:cs="宋体"/>
          <w:color w:val="auto"/>
          <w:sz w:val="28"/>
          <w:szCs w:val="28"/>
          <w:lang w:val="en-US" w:eastAsia="zh-CN"/>
        </w:rPr>
        <w:t>ERP沙盘工作室</w:t>
      </w:r>
      <w:r>
        <w:rPr>
          <w:rFonts w:hint="eastAsia" w:ascii="宋体" w:hAnsi="宋体" w:eastAsia="宋体" w:cs="宋体"/>
          <w:color w:val="auto"/>
          <w:sz w:val="28"/>
          <w:szCs w:val="28"/>
        </w:rPr>
        <w:t>、校园创业工作室</w:t>
      </w:r>
      <w:r>
        <w:rPr>
          <w:rFonts w:hint="eastAsia" w:ascii="宋体" w:hAnsi="宋体" w:eastAsia="宋体" w:cs="宋体"/>
          <w:color w:val="auto"/>
          <w:sz w:val="28"/>
          <w:szCs w:val="28"/>
          <w:lang w:val="en-US" w:eastAsia="zh-CN"/>
        </w:rPr>
        <w:t>等</w:t>
      </w:r>
      <w:r>
        <w:rPr>
          <w:rFonts w:hint="eastAsia" w:ascii="宋体" w:hAnsi="宋体" w:eastAsia="宋体" w:cs="宋体"/>
          <w:color w:val="auto"/>
          <w:sz w:val="28"/>
          <w:szCs w:val="28"/>
        </w:rPr>
        <w:t>的建设，现有设备基本能够满足日常实训教学要求；制定了实训教学计划和实训场相关制度并严格执行，并有相关使用及检查记录；初步开发了实训场社会服务功能。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2.校外实习条件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default" w:ascii="宋体" w:hAnsi="宋体" w:eastAsia="宋体" w:cs="宋体"/>
          <w:color w:val="auto"/>
          <w:sz w:val="28"/>
          <w:szCs w:val="28"/>
          <w:lang w:val="en-US"/>
        </w:rPr>
      </w:pPr>
      <w:r>
        <w:rPr>
          <w:rFonts w:hint="eastAsia" w:ascii="宋体" w:hAnsi="宋体" w:eastAsia="宋体" w:cs="宋体"/>
          <w:color w:val="auto"/>
          <w:sz w:val="28"/>
          <w:szCs w:val="28"/>
        </w:rPr>
        <w:t>建立了对口的校外实训基地；制定了校外实习实训基地管理制度；有较为固定，专业对口的校外实习基地，学生在校外实训良好有序；制定了顶岗实习管理制度、顶岗实习计划和定岗实习评价表；学生按计划参加顶岗实习。</w:t>
      </w:r>
      <w:r>
        <w:rPr>
          <w:rFonts w:hint="eastAsia" w:ascii="宋体" w:hAnsi="宋体" w:cs="宋体"/>
          <w:color w:val="auto"/>
          <w:sz w:val="28"/>
          <w:szCs w:val="28"/>
          <w:lang w:val="en-US" w:eastAsia="zh-CN"/>
        </w:rPr>
        <w:t>在与</w:t>
      </w:r>
      <w:r>
        <w:rPr>
          <w:rFonts w:hint="eastAsia" w:ascii="宋体" w:hAnsi="宋体" w:eastAsia="宋体" w:cs="宋体"/>
          <w:sz w:val="28"/>
          <w:szCs w:val="28"/>
          <w:lang w:val="en-US" w:eastAsia="zh-CN"/>
        </w:rPr>
        <w:t>沈阳新天地超市连锁管理有限公司、</w:t>
      </w:r>
      <w:r>
        <w:rPr>
          <w:rFonts w:hint="eastAsia" w:ascii="宋体" w:hAnsi="宋体" w:eastAsia="宋体" w:cs="宋体"/>
          <w:sz w:val="28"/>
          <w:szCs w:val="28"/>
        </w:rPr>
        <w:t>华强集团沈阳方特欢乐世界、</w:t>
      </w:r>
      <w:r>
        <w:rPr>
          <w:rFonts w:hint="eastAsia" w:ascii="宋体" w:hAnsi="宋体" w:eastAsia="宋体" w:cs="宋体"/>
          <w:sz w:val="28"/>
          <w:szCs w:val="28"/>
          <w:lang w:val="en-US" w:eastAsia="zh-CN"/>
        </w:rPr>
        <w:t>东北大妈、</w:t>
      </w:r>
      <w:r>
        <w:rPr>
          <w:rFonts w:hint="eastAsia" w:ascii="宋体" w:hAnsi="宋体" w:eastAsia="宋体" w:cs="宋体"/>
          <w:sz w:val="28"/>
          <w:szCs w:val="28"/>
        </w:rPr>
        <w:t>辽宁世联群创管理有限公司、</w:t>
      </w:r>
      <w:r>
        <w:rPr>
          <w:rFonts w:hint="eastAsia" w:ascii="宋体" w:hAnsi="宋体" w:eastAsia="宋体" w:cs="宋体"/>
          <w:sz w:val="28"/>
          <w:szCs w:val="28"/>
          <w:lang w:val="en-US" w:eastAsia="zh-CN"/>
        </w:rPr>
        <w:t>家乐福</w:t>
      </w:r>
      <w:r>
        <w:rPr>
          <w:rFonts w:hint="eastAsia" w:ascii="宋体" w:hAnsi="宋体" w:eastAsia="宋体" w:cs="宋体"/>
          <w:sz w:val="28"/>
          <w:szCs w:val="28"/>
        </w:rPr>
        <w:t>、厦门天马集团</w:t>
      </w:r>
      <w:r>
        <w:rPr>
          <w:rFonts w:hint="eastAsia" w:ascii="宋体" w:hAnsi="宋体" w:cs="宋体"/>
          <w:sz w:val="28"/>
          <w:szCs w:val="28"/>
          <w:lang w:val="en-US" w:eastAsia="zh-CN"/>
        </w:rPr>
        <w:t>等6家企业合作过程中，抓住企业淡季旺季的经营特点，选择每年五月、十月期间特别繁忙的特点，安排学生在这些时间段进行短期实训或者顶岗实习，既可以解决企业的困难，又达到了进入“全真”环境学习的目的，培养具有连锁经营管理知识和操作技能的应用型人才，能够从事连锁企业经营流程化作业以及管理工作，具体面向的岗位多为收银、促销、理货、仓管、防损、录入、文秘、客服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b/>
          <w:color w:val="auto"/>
          <w:sz w:val="28"/>
          <w:szCs w:val="28"/>
        </w:rPr>
      </w:pPr>
      <w:r>
        <w:rPr>
          <w:rFonts w:hint="eastAsia" w:ascii="楷体" w:hAnsi="楷体" w:eastAsia="楷体" w:cs="楷体"/>
          <w:b w:val="0"/>
          <w:bCs/>
          <w:color w:val="auto"/>
          <w:sz w:val="28"/>
          <w:szCs w:val="28"/>
        </w:rPr>
        <w:t>（四）优化人才培养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1.人才培养模式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实行校企合作，由相关企业专家对人才培养方案的制定进行指导，企业参与专业教学，校企合作教学效果良好，初步制定了现代学徒制计划，与多家企业进行了商讨，拟定了现代学徒制建设方案；开展了</w:t>
      </w:r>
      <w:r>
        <w:rPr>
          <w:rFonts w:hint="eastAsia" w:ascii="宋体" w:hAnsi="宋体" w:eastAsia="宋体" w:cs="宋体"/>
          <w:color w:val="auto"/>
          <w:sz w:val="28"/>
          <w:szCs w:val="28"/>
          <w:lang w:val="en-US" w:eastAsia="zh-CN"/>
        </w:rPr>
        <w:t>以京东校园馆为依托的</w:t>
      </w:r>
      <w:r>
        <w:rPr>
          <w:rFonts w:hint="eastAsia" w:ascii="宋体" w:hAnsi="宋体" w:eastAsia="宋体" w:cs="宋体"/>
          <w:color w:val="auto"/>
          <w:sz w:val="28"/>
          <w:szCs w:val="28"/>
        </w:rPr>
        <w:t>实践教学活动，让学生利用所学知识进行实践，边学边做，教学效果良好。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2.课程和教材建设</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制定了适应市场需求的专业课程体系；拟定了校企合作开发专业课及精品课的方向，并与多家企业进行商讨；按照相关文件选定专业课教材，制定了校企合作开发教材的计划，校企联合丰富课程资源库；通过举办了校园实践活动，实现了教学对接生产，通过场景教学、模拟教学的手段，实现教学做合一，学生学习效果大大提升；开展现代学徒制的建设工作；制定了以学生综合职业能力为核心的学业考评体系，主干课程采用过程学分和期末考评相结合的方式进行考核，考评体系完备；制定了教学管理制度相关文件，组建了一个管理队伍负责教学质量管理，对教学进行定期考核检查，并做出结果反馈；制定了返巢项目计划。</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（五）初见质量效益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1.培养规模和质量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通过各方面的努力，扩大了招生数量；制定了针对企业在岗人员培训的计划；成功推荐毕业生进行就业，有毕业生创业创新的典型材料并对学生进行创业创新的培养；积极开展学生的技能培训工作，在相关技能方面提高了取得技能证的学生人数；组织校内技能大赛，开会探讨参加市级、省级比赛的准备工作，为下一步参加更高层次的技能大赛做好准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sz w:val="28"/>
          <w:szCs w:val="28"/>
          <w:lang w:val="en-US" w:eastAsia="zh-CN"/>
        </w:rPr>
        <w:t>该专业</w:t>
      </w:r>
      <w:r>
        <w:rPr>
          <w:rFonts w:hint="eastAsia" w:ascii="宋体" w:hAnsi="宋体" w:eastAsia="宋体"/>
          <w:sz w:val="28"/>
          <w:szCs w:val="28"/>
        </w:rPr>
        <w:t>现有在校生</w:t>
      </w:r>
      <w:r>
        <w:rPr>
          <w:rFonts w:hint="eastAsia" w:ascii="宋体" w:hAnsi="宋体" w:eastAsia="宋体"/>
          <w:sz w:val="28"/>
          <w:szCs w:val="28"/>
          <w:lang w:val="en-US" w:eastAsia="zh-CN"/>
        </w:rPr>
        <w:t>71</w:t>
      </w:r>
      <w:r>
        <w:rPr>
          <w:rFonts w:hint="eastAsia" w:ascii="宋体" w:hAnsi="宋体" w:eastAsia="宋体"/>
          <w:sz w:val="28"/>
          <w:szCs w:val="28"/>
        </w:rPr>
        <w:t>人，目前每年计划招生</w:t>
      </w:r>
      <w:r>
        <w:rPr>
          <w:rFonts w:hint="eastAsia" w:ascii="宋体" w:hAnsi="宋体" w:eastAsia="宋体"/>
          <w:sz w:val="28"/>
          <w:szCs w:val="28"/>
          <w:lang w:val="en-US" w:eastAsia="zh-CN"/>
        </w:rPr>
        <w:t>30</w:t>
      </w:r>
      <w:r>
        <w:rPr>
          <w:rFonts w:hint="eastAsia" w:ascii="宋体" w:hAnsi="宋体" w:eastAsia="宋体"/>
          <w:sz w:val="28"/>
          <w:szCs w:val="28"/>
        </w:rPr>
        <w:t>人，近三年来，就业率分别为9</w:t>
      </w:r>
      <w:r>
        <w:rPr>
          <w:rFonts w:hint="eastAsia" w:ascii="宋体" w:hAnsi="宋体" w:eastAsia="宋体"/>
          <w:sz w:val="28"/>
          <w:szCs w:val="28"/>
          <w:lang w:val="en-US" w:eastAsia="zh-CN"/>
        </w:rPr>
        <w:t>6</w:t>
      </w:r>
      <w:r>
        <w:rPr>
          <w:rFonts w:hint="eastAsia" w:ascii="宋体" w:hAnsi="宋体" w:eastAsia="宋体"/>
          <w:sz w:val="28"/>
          <w:szCs w:val="28"/>
        </w:rPr>
        <w:t>%、95 %、96%。20</w:t>
      </w:r>
      <w:r>
        <w:rPr>
          <w:rFonts w:hint="eastAsia" w:ascii="宋体" w:hAnsi="宋体" w:eastAsia="宋体"/>
          <w:sz w:val="28"/>
          <w:szCs w:val="28"/>
          <w:lang w:val="en-US" w:eastAsia="zh-CN"/>
        </w:rPr>
        <w:t>19</w:t>
      </w:r>
      <w:r>
        <w:rPr>
          <w:rFonts w:hint="eastAsia" w:ascii="宋体" w:hAnsi="宋体" w:eastAsia="宋体"/>
          <w:sz w:val="28"/>
          <w:szCs w:val="28"/>
        </w:rPr>
        <w:t>年毕业生跟踪调查结果表明，90%以上毕业生仍在初次就业单位工作，用人单位对毕业生的满意率达93%。</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2.社会效益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制定了开展社会服务的计划，进行了</w:t>
      </w:r>
      <w:r>
        <w:rPr>
          <w:rFonts w:hint="eastAsia" w:ascii="宋体" w:hAnsi="宋体" w:eastAsia="宋体" w:cs="宋体"/>
          <w:color w:val="auto"/>
          <w:sz w:val="28"/>
          <w:szCs w:val="28"/>
          <w:lang w:val="en-US" w:eastAsia="zh-CN"/>
        </w:rPr>
        <w:t>连锁经营进社区的</w:t>
      </w:r>
      <w:r>
        <w:rPr>
          <w:rFonts w:hint="eastAsia" w:ascii="宋体" w:hAnsi="宋体" w:eastAsia="宋体" w:cs="宋体"/>
          <w:color w:val="auto"/>
          <w:sz w:val="28"/>
          <w:szCs w:val="28"/>
        </w:rPr>
        <w:t>社会服务项目；主干专业课程开设了第二课堂，通过社团教学活动带动其他专业发展；与兄弟学校进行了交流探讨，进一步推动专业建设；建立开放性专业资源，可用于对外培训、创业项目孵化等。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黑体" w:hAnsi="黑体" w:eastAsia="黑体" w:cs="黑体"/>
          <w:color w:val="auto"/>
          <w:sz w:val="28"/>
          <w:szCs w:val="28"/>
        </w:rPr>
        <w:t>三、存在的问题及改进措施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（一）教学团队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继续扩大教师队伍，积极开展双师型教师评定工作，增加面向企业、行业聘请的兼职教师人数；教师培训工作尚有不足，要持续开展多种形式的教师培训，使教师的专业素质和教学能力进一步提升。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b/>
          <w:color w:val="auto"/>
          <w:sz w:val="28"/>
          <w:szCs w:val="28"/>
        </w:rPr>
      </w:pPr>
      <w:r>
        <w:rPr>
          <w:rFonts w:hint="eastAsia" w:ascii="楷体" w:hAnsi="楷体" w:eastAsia="楷体" w:cs="楷体"/>
          <w:b w:val="0"/>
          <w:bCs/>
          <w:color w:val="auto"/>
          <w:sz w:val="28"/>
          <w:szCs w:val="28"/>
        </w:rPr>
        <w:t>（二）实训条件</w:t>
      </w:r>
    </w:p>
    <w:p>
      <w:pPr>
        <w:keepNext w:val="0"/>
        <w:keepLines w:val="0"/>
        <w:pageBreakBefore w:val="0"/>
        <w:widowControl w:val="0"/>
        <w:kinsoku/>
        <w:wordWrap/>
        <w:overflowPunct/>
        <w:topLinePunct w:val="0"/>
        <w:autoSpaceDE/>
        <w:autoSpaceDN/>
        <w:bidi w:val="0"/>
        <w:adjustRightInd/>
        <w:snapToGrid/>
        <w:spacing w:line="240" w:lineRule="auto"/>
        <w:ind w:firstLine="57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继续完善实训场建设工作，要进一步丰富实训场的功能性，设备水平以行业企业要求为标准；严格执行实训场管理制度，重视安全教育；努力开发实训场的职业能力训练和社会服务功能；继续开发专业对口的校外实训基地，推动与企业深层次合作，包括共建专业实验室、完善校外实训基地、提高基地利用率、开展社会服务等，实习基地实行校企共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rPr>
        <w:t>（三）人才培养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进一步加强教研工作，加强教研工作的针对性。目前我校在参加校外的技能大赛方面比较薄弱，要积极申报及参加技能大赛项目；按照“以活动促教学，以教学助实践”的教学思路，加强实践教学，在教学改革、专业建设、课程建设、教学方法等方面多出成果，进而促进专业发展；进一步加强教材建设，根据教学内容和专业培养目标的需求，对内容重复的课程进行整合，自编出更多适合专业培养目标的校本教材；充分利用现代教学手段，争取为该专业课程建立多媒体资源库，实现岗位模拟教学、实验室教学等现代教学手段，从而提高教学质量；打造“产学研”品牌，拓宽“以就业为导向”的办学思路，继续推动与企业深层次合作，开展现代学徒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b/>
          <w:color w:val="auto"/>
          <w:sz w:val="28"/>
          <w:szCs w:val="28"/>
        </w:rPr>
      </w:pPr>
      <w:r>
        <w:rPr>
          <w:rFonts w:hint="eastAsia" w:ascii="楷体" w:hAnsi="楷体" w:eastAsia="楷体" w:cs="楷体"/>
          <w:b w:val="0"/>
          <w:bCs/>
          <w:color w:val="auto"/>
          <w:sz w:val="28"/>
          <w:szCs w:val="28"/>
        </w:rPr>
        <w:t>（四）特色与创新</w:t>
      </w:r>
    </w:p>
    <w:p>
      <w:pPr>
        <w:spacing w:line="240" w:lineRule="auto"/>
        <w:ind w:firstLine="560" w:firstLineChars="200"/>
        <w:rPr>
          <w:rFonts w:hint="default" w:ascii="宋体" w:hAnsi="宋体" w:eastAsia="宋体"/>
          <w:sz w:val="28"/>
          <w:szCs w:val="28"/>
          <w:lang w:val="en-US" w:eastAsia="zh-CN"/>
        </w:rPr>
      </w:pPr>
      <w:r>
        <w:rPr>
          <w:rFonts w:hint="eastAsia" w:ascii="宋体" w:hAnsi="宋体" w:eastAsia="宋体"/>
          <w:sz w:val="28"/>
          <w:szCs w:val="28"/>
          <w:lang w:val="en-US" w:eastAsia="zh-CN"/>
        </w:rPr>
        <w:t>连锁经营与管理</w:t>
      </w:r>
      <w:r>
        <w:rPr>
          <w:rFonts w:hint="default" w:ascii="宋体" w:hAnsi="宋体" w:eastAsia="宋体"/>
          <w:sz w:val="28"/>
          <w:szCs w:val="28"/>
          <w:lang w:val="en-US" w:eastAsia="zh-CN"/>
        </w:rPr>
        <w:t>专业建设旨在通过推动专业设置与产业需求对接，课程内容与职业标准对接，教学过程与生产过程对接，毕业证书与职业资格证书对接，职业教育与终身学习对接，促进高等职业教育更好地服务经济社会发展和个人的全面发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我们相信在</w:t>
      </w:r>
      <w:r>
        <w:rPr>
          <w:rFonts w:hint="eastAsia" w:ascii="宋体" w:hAnsi="宋体" w:eastAsia="宋体" w:cs="宋体"/>
          <w:color w:val="auto"/>
          <w:sz w:val="28"/>
          <w:szCs w:val="28"/>
          <w:lang w:val="en-US" w:eastAsia="zh-CN"/>
        </w:rPr>
        <w:t>省教育厅</w:t>
      </w:r>
      <w:r>
        <w:rPr>
          <w:rFonts w:hint="eastAsia" w:ascii="宋体" w:hAnsi="宋体" w:eastAsia="宋体" w:cs="宋体"/>
          <w:color w:val="auto"/>
          <w:sz w:val="28"/>
          <w:szCs w:val="28"/>
        </w:rPr>
        <w:t>主管部门的正确指导下，在</w:t>
      </w:r>
      <w:r>
        <w:rPr>
          <w:rFonts w:hint="eastAsia" w:ascii="宋体" w:hAnsi="宋体" w:eastAsia="宋体" w:cs="宋体"/>
          <w:color w:val="auto"/>
          <w:sz w:val="28"/>
          <w:szCs w:val="28"/>
          <w:lang w:val="en-US" w:eastAsia="zh-CN"/>
        </w:rPr>
        <w:t>学院</w:t>
      </w:r>
      <w:r>
        <w:rPr>
          <w:rFonts w:hint="eastAsia" w:ascii="宋体" w:hAnsi="宋体" w:eastAsia="宋体" w:cs="宋体"/>
          <w:color w:val="auto"/>
          <w:sz w:val="28"/>
          <w:szCs w:val="28"/>
        </w:rPr>
        <w:t>各方面的支持和努力下，通过这次学校自评、专家评估，必将推动我</w:t>
      </w:r>
      <w:r>
        <w:rPr>
          <w:rFonts w:hint="eastAsia" w:ascii="宋体" w:hAnsi="宋体" w:eastAsia="宋体" w:cs="宋体"/>
          <w:color w:val="auto"/>
          <w:sz w:val="28"/>
          <w:szCs w:val="28"/>
          <w:lang w:val="en-US" w:eastAsia="zh-CN"/>
        </w:rPr>
        <w:t>连锁经与管理</w:t>
      </w:r>
      <w:r>
        <w:rPr>
          <w:rFonts w:hint="eastAsia" w:ascii="宋体" w:hAnsi="宋体" w:eastAsia="宋体" w:cs="宋体"/>
          <w:color w:val="auto"/>
          <w:sz w:val="28"/>
          <w:szCs w:val="28"/>
        </w:rPr>
        <w:t>专业建设工作的更进一步，从而实现专业的示范引领作用。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特此报告，请审核。</w:t>
      </w:r>
    </w:p>
    <w:p>
      <w:pPr>
        <w:keepNext w:val="0"/>
        <w:keepLines w:val="0"/>
        <w:pageBreakBefore w:val="0"/>
        <w:widowControl w:val="0"/>
        <w:kinsoku/>
        <w:wordWrap/>
        <w:overflowPunct/>
        <w:topLinePunct w:val="0"/>
        <w:autoSpaceDE/>
        <w:autoSpaceDN/>
        <w:bidi w:val="0"/>
        <w:adjustRightInd/>
        <w:snapToGrid/>
        <w:spacing w:line="240" w:lineRule="auto"/>
        <w:ind w:right="560" w:firstLine="57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right="840" w:firstLine="57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                 辽宁广告职业学院</w:t>
      </w:r>
      <w:r>
        <w:rPr>
          <w:rFonts w:hint="eastAsia" w:ascii="宋体" w:hAnsi="宋体" w:eastAsia="宋体" w:cs="宋体"/>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840" w:firstLine="570"/>
        <w:jc w:val="center"/>
        <w:textAlignment w:val="auto"/>
        <w:rPr>
          <w:rFonts w:ascii="仿宋_GB2312" w:hAnsi="宋体" w:eastAsia="仿宋_GB2312"/>
          <w:sz w:val="28"/>
          <w:szCs w:val="28"/>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二〇</w:t>
      </w:r>
      <w:r>
        <w:rPr>
          <w:rFonts w:hint="eastAsia" w:ascii="宋体" w:hAnsi="宋体" w:eastAsia="宋体" w:cs="宋体"/>
          <w:color w:val="auto"/>
          <w:sz w:val="28"/>
          <w:szCs w:val="28"/>
          <w:lang w:val="en-US" w:eastAsia="zh-CN"/>
        </w:rPr>
        <w:t>二</w:t>
      </w:r>
      <w:r>
        <w:rPr>
          <w:rFonts w:hint="eastAsia" w:ascii="宋体" w:hAnsi="宋体" w:eastAsia="宋体" w:cs="宋体"/>
          <w:color w:val="auto"/>
          <w:sz w:val="28"/>
          <w:szCs w:val="28"/>
        </w:rPr>
        <w:t>一年</w:t>
      </w:r>
      <w:r>
        <w:rPr>
          <w:rFonts w:hint="eastAsia" w:ascii="宋体" w:hAnsi="宋体" w:eastAsia="宋体" w:cs="宋体"/>
          <w:color w:val="auto"/>
          <w:sz w:val="28"/>
          <w:szCs w:val="28"/>
          <w:lang w:val="en-US" w:eastAsia="zh-CN"/>
        </w:rPr>
        <w:t>十</w:t>
      </w:r>
      <w:r>
        <w:rPr>
          <w:rFonts w:hint="eastAsia" w:ascii="宋体" w:hAnsi="宋体" w:eastAsia="宋体" w:cs="宋体"/>
          <w:color w:val="auto"/>
          <w:sz w:val="28"/>
          <w:szCs w:val="28"/>
        </w:rPr>
        <w:t xml:space="preserve">月 </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6E3B"/>
    <w:rsid w:val="000248B4"/>
    <w:rsid w:val="0005035F"/>
    <w:rsid w:val="000847C9"/>
    <w:rsid w:val="000857A2"/>
    <w:rsid w:val="00086D57"/>
    <w:rsid w:val="000A062F"/>
    <w:rsid w:val="000C1FFB"/>
    <w:rsid w:val="000C668A"/>
    <w:rsid w:val="000F78C1"/>
    <w:rsid w:val="00103B37"/>
    <w:rsid w:val="001322BE"/>
    <w:rsid w:val="00136EB8"/>
    <w:rsid w:val="0015347A"/>
    <w:rsid w:val="00167B9B"/>
    <w:rsid w:val="00191D4C"/>
    <w:rsid w:val="00207C24"/>
    <w:rsid w:val="0025132B"/>
    <w:rsid w:val="002550EF"/>
    <w:rsid w:val="002551DD"/>
    <w:rsid w:val="0027606E"/>
    <w:rsid w:val="0028168D"/>
    <w:rsid w:val="002A2B43"/>
    <w:rsid w:val="002A2E0E"/>
    <w:rsid w:val="002A3F70"/>
    <w:rsid w:val="002C2C2E"/>
    <w:rsid w:val="002F0251"/>
    <w:rsid w:val="002F0E47"/>
    <w:rsid w:val="0030749A"/>
    <w:rsid w:val="00307EDF"/>
    <w:rsid w:val="00320AA8"/>
    <w:rsid w:val="00347C08"/>
    <w:rsid w:val="00384581"/>
    <w:rsid w:val="003C60DB"/>
    <w:rsid w:val="003D7757"/>
    <w:rsid w:val="004039C8"/>
    <w:rsid w:val="0044368A"/>
    <w:rsid w:val="00467F4D"/>
    <w:rsid w:val="00472A0A"/>
    <w:rsid w:val="0049561B"/>
    <w:rsid w:val="004C1575"/>
    <w:rsid w:val="004D7DDF"/>
    <w:rsid w:val="004F2A5B"/>
    <w:rsid w:val="004F4E03"/>
    <w:rsid w:val="00550939"/>
    <w:rsid w:val="00597C3B"/>
    <w:rsid w:val="00687B1A"/>
    <w:rsid w:val="006B6A5D"/>
    <w:rsid w:val="006D181A"/>
    <w:rsid w:val="006D4914"/>
    <w:rsid w:val="006E6635"/>
    <w:rsid w:val="007225DC"/>
    <w:rsid w:val="00761C3F"/>
    <w:rsid w:val="00766FBA"/>
    <w:rsid w:val="0077134D"/>
    <w:rsid w:val="00772AD4"/>
    <w:rsid w:val="00791C38"/>
    <w:rsid w:val="007D46C2"/>
    <w:rsid w:val="007D6BCB"/>
    <w:rsid w:val="0085493C"/>
    <w:rsid w:val="00857302"/>
    <w:rsid w:val="00871BAA"/>
    <w:rsid w:val="0087313F"/>
    <w:rsid w:val="008C2286"/>
    <w:rsid w:val="008D0EAF"/>
    <w:rsid w:val="008E4A59"/>
    <w:rsid w:val="008F07AA"/>
    <w:rsid w:val="009059F2"/>
    <w:rsid w:val="00A41106"/>
    <w:rsid w:val="00A4481B"/>
    <w:rsid w:val="00A7305C"/>
    <w:rsid w:val="00A73D7D"/>
    <w:rsid w:val="00A9157E"/>
    <w:rsid w:val="00AA4949"/>
    <w:rsid w:val="00AC28EB"/>
    <w:rsid w:val="00AE3F55"/>
    <w:rsid w:val="00AF2DC4"/>
    <w:rsid w:val="00B23135"/>
    <w:rsid w:val="00B27389"/>
    <w:rsid w:val="00B32116"/>
    <w:rsid w:val="00B37B98"/>
    <w:rsid w:val="00B476FA"/>
    <w:rsid w:val="00B579A7"/>
    <w:rsid w:val="00B659BA"/>
    <w:rsid w:val="00B66CDF"/>
    <w:rsid w:val="00C21C01"/>
    <w:rsid w:val="00CA6E3B"/>
    <w:rsid w:val="00CB5641"/>
    <w:rsid w:val="00CC2EC5"/>
    <w:rsid w:val="00CE6FB8"/>
    <w:rsid w:val="00D16D25"/>
    <w:rsid w:val="00D4743C"/>
    <w:rsid w:val="00D646BE"/>
    <w:rsid w:val="00D9145F"/>
    <w:rsid w:val="00DD2D1E"/>
    <w:rsid w:val="00DF52DC"/>
    <w:rsid w:val="00E10EA2"/>
    <w:rsid w:val="00E437AC"/>
    <w:rsid w:val="00E61192"/>
    <w:rsid w:val="00E672F5"/>
    <w:rsid w:val="00ED707D"/>
    <w:rsid w:val="00EF4E75"/>
    <w:rsid w:val="00F02AE4"/>
    <w:rsid w:val="00F13F24"/>
    <w:rsid w:val="00F17523"/>
    <w:rsid w:val="00F66DB1"/>
    <w:rsid w:val="00F76F55"/>
    <w:rsid w:val="00FA001A"/>
    <w:rsid w:val="00FD6727"/>
    <w:rsid w:val="00FE281B"/>
    <w:rsid w:val="07976D92"/>
    <w:rsid w:val="08420062"/>
    <w:rsid w:val="0A284D8A"/>
    <w:rsid w:val="0CFE183A"/>
    <w:rsid w:val="1E3B4BC0"/>
    <w:rsid w:val="1FE46803"/>
    <w:rsid w:val="28260F2D"/>
    <w:rsid w:val="2D7F0717"/>
    <w:rsid w:val="2E807DA3"/>
    <w:rsid w:val="495B07E5"/>
    <w:rsid w:val="4ACB74BF"/>
    <w:rsid w:val="640A2A91"/>
    <w:rsid w:val="6FF66DD2"/>
    <w:rsid w:val="725E5C77"/>
    <w:rsid w:val="763B00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customStyle="1" w:styleId="10">
    <w:name w:val="Char"/>
    <w:basedOn w:val="1"/>
    <w:uiPriority w:val="0"/>
    <w:rPr>
      <w:szCs w:val="21"/>
    </w:rPr>
  </w:style>
  <w:style w:type="character" w:customStyle="1" w:styleId="11">
    <w:name w:val="页眉 Char"/>
    <w:basedOn w:val="8"/>
    <w:link w:val="5"/>
    <w:qFormat/>
    <w:uiPriority w:val="99"/>
    <w:rPr>
      <w:rFonts w:ascii="Times New Roman" w:hAnsi="Times New Roman" w:eastAsia="宋体" w:cs="Times New Roman"/>
      <w:sz w:val="18"/>
      <w:szCs w:val="18"/>
    </w:rPr>
  </w:style>
  <w:style w:type="character" w:customStyle="1" w:styleId="12">
    <w:name w:val="页脚 Char"/>
    <w:basedOn w:val="8"/>
    <w:link w:val="4"/>
    <w:qFormat/>
    <w:uiPriority w:val="99"/>
    <w:rPr>
      <w:rFonts w:ascii="Times New Roman" w:hAnsi="Times New Roman" w:eastAsia="宋体" w:cs="Times New Roman"/>
      <w:sz w:val="18"/>
      <w:szCs w:val="18"/>
    </w:rPr>
  </w:style>
  <w:style w:type="paragraph" w:customStyle="1" w:styleId="13">
    <w:name w:val="Char1"/>
    <w:basedOn w:val="1"/>
    <w:uiPriority w:val="0"/>
    <w:rPr>
      <w:szCs w:val="21"/>
    </w:rPr>
  </w:style>
  <w:style w:type="character" w:customStyle="1" w:styleId="14">
    <w:name w:val="批注文字 Char"/>
    <w:basedOn w:val="8"/>
    <w:link w:val="2"/>
    <w:semiHidden/>
    <w:uiPriority w:val="99"/>
    <w:rPr>
      <w:rFonts w:ascii="Times New Roman" w:hAnsi="Times New Roman" w:eastAsia="宋体" w:cs="Times New Roman"/>
      <w:szCs w:val="24"/>
    </w:rPr>
  </w:style>
  <w:style w:type="character" w:customStyle="1" w:styleId="15">
    <w:name w:val="批注主题 Char"/>
    <w:basedOn w:val="14"/>
    <w:link w:val="6"/>
    <w:semiHidden/>
    <w:uiPriority w:val="99"/>
    <w:rPr>
      <w:rFonts w:ascii="Times New Roman" w:hAnsi="Times New Roman" w:eastAsia="宋体" w:cs="Times New Roman"/>
      <w:b/>
      <w:bCs/>
      <w:szCs w:val="24"/>
    </w:rPr>
  </w:style>
  <w:style w:type="character" w:customStyle="1" w:styleId="16">
    <w:name w:val="批注框文本 Char"/>
    <w:basedOn w:val="8"/>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151CF7-38AF-4FC0-934E-475EFD44753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688</Words>
  <Characters>3925</Characters>
  <Lines>32</Lines>
  <Paragraphs>9</Paragraphs>
  <TotalTime>1</TotalTime>
  <ScaleCrop>false</ScaleCrop>
  <LinksUpToDate>false</LinksUpToDate>
  <CharactersWithSpaces>4604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2017-06-24T09:15:00Z</dcterms:created>
  <dc:creator>Angela</dc:creator>
  <cp:lastModifiedBy>日雨月</cp:lastModifiedBy>
  <dcterms:modified xsi:type="dcterms:W3CDTF">2021-10-29T06:42:17Z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